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FFE9A" w14:textId="1D099800" w:rsidR="00D61E57" w:rsidRPr="00967CFB" w:rsidRDefault="00D61E57" w:rsidP="00D61E57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A80D3B">
        <w:rPr>
          <w:rFonts w:ascii="Arial" w:hAnsi="Arial" w:cs="Arial"/>
          <w:b/>
          <w:bCs/>
          <w:sz w:val="28"/>
        </w:rPr>
        <w:t>3GPP TSG RAN #1</w:t>
      </w:r>
      <w:r>
        <w:rPr>
          <w:rFonts w:ascii="Arial" w:hAnsi="Arial" w:cs="Arial"/>
          <w:b/>
          <w:bCs/>
          <w:sz w:val="28"/>
        </w:rPr>
        <w:t>0</w:t>
      </w:r>
      <w:r w:rsidR="00551BC3">
        <w:rPr>
          <w:rFonts w:ascii="Arial" w:hAnsi="Arial" w:cs="Arial"/>
          <w:b/>
          <w:bCs/>
          <w:sz w:val="28"/>
        </w:rPr>
        <w:t>2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D506D0">
        <w:rPr>
          <w:rFonts w:ascii="Arial" w:hAnsi="Arial" w:cs="Arial"/>
          <w:b/>
          <w:bCs/>
          <w:sz w:val="28"/>
        </w:rPr>
        <w:t>R</w:t>
      </w:r>
      <w:r w:rsidR="00D44C40">
        <w:rPr>
          <w:rFonts w:ascii="Arial" w:hAnsi="Arial" w:cs="Arial"/>
          <w:b/>
          <w:bCs/>
          <w:sz w:val="28"/>
        </w:rPr>
        <w:t>P</w:t>
      </w:r>
      <w:r w:rsidRPr="00D506D0">
        <w:rPr>
          <w:rFonts w:ascii="Arial" w:hAnsi="Arial" w:cs="Arial"/>
          <w:b/>
          <w:bCs/>
          <w:sz w:val="28"/>
        </w:rPr>
        <w:t>-23</w:t>
      </w:r>
      <w:r w:rsidR="00551BC3">
        <w:rPr>
          <w:rFonts w:ascii="Arial" w:hAnsi="Arial" w:cs="Arial"/>
          <w:b/>
          <w:bCs/>
          <w:sz w:val="28"/>
        </w:rPr>
        <w:t>392</w:t>
      </w:r>
      <w:r w:rsidR="008A4693">
        <w:rPr>
          <w:rFonts w:ascii="Arial" w:hAnsi="Arial" w:cs="Arial"/>
          <w:b/>
          <w:bCs/>
          <w:sz w:val="28"/>
        </w:rPr>
        <w:t>1</w:t>
      </w:r>
    </w:p>
    <w:p w14:paraId="7FDAA959" w14:textId="6B130A02" w:rsidR="00692455" w:rsidRDefault="00551BC3" w:rsidP="00692455">
      <w:pPr>
        <w:rPr>
          <w:rFonts w:ascii="Arial" w:eastAsia="MS Mincho" w:hAnsi="Arial" w:cs="Arial"/>
          <w:b/>
          <w:bCs/>
          <w:sz w:val="28"/>
          <w:lang w:eastAsia="ja-JP"/>
        </w:rPr>
      </w:pPr>
      <w:r w:rsidRPr="00551BC3">
        <w:rPr>
          <w:rFonts w:ascii="Arial" w:eastAsia="MS Mincho" w:hAnsi="Arial" w:cs="Arial"/>
          <w:b/>
          <w:bCs/>
          <w:sz w:val="28"/>
          <w:lang w:eastAsia="ja-JP"/>
        </w:rPr>
        <w:t>Edinburgh, Scotland, December 11-15, 2023</w:t>
      </w:r>
    </w:p>
    <w:p w14:paraId="7F3AA326" w14:textId="77777777" w:rsidR="00551BC3" w:rsidRPr="0052548E" w:rsidRDefault="00551BC3" w:rsidP="00692455">
      <w:pPr>
        <w:rPr>
          <w:szCs w:val="20"/>
        </w:rPr>
      </w:pPr>
    </w:p>
    <w:p w14:paraId="3BBC9E2F" w14:textId="1F44687F" w:rsidR="00551BC3" w:rsidRPr="00551BC3" w:rsidRDefault="00551BC3" w:rsidP="00551BC3">
      <w:pPr>
        <w:tabs>
          <w:tab w:val="left" w:pos="1134"/>
          <w:tab w:val="right" w:pos="9072"/>
          <w:tab w:val="right" w:pos="10206"/>
        </w:tabs>
        <w:rPr>
          <w:rFonts w:ascii="Arial" w:hAnsi="Arial"/>
          <w:b/>
          <w:sz w:val="24"/>
          <w:szCs w:val="20"/>
        </w:rPr>
      </w:pPr>
      <w:r w:rsidRPr="00551BC3">
        <w:rPr>
          <w:rFonts w:ascii="Arial" w:hAnsi="Arial"/>
          <w:b/>
          <w:sz w:val="24"/>
          <w:szCs w:val="20"/>
        </w:rPr>
        <w:t>Agenda item:</w:t>
      </w:r>
      <w:r>
        <w:rPr>
          <w:rFonts w:ascii="Arial" w:hAnsi="Arial"/>
          <w:b/>
          <w:sz w:val="24"/>
          <w:szCs w:val="20"/>
        </w:rPr>
        <w:t xml:space="preserve"> 9.1.4.</w:t>
      </w:r>
      <w:r w:rsidR="008A4693">
        <w:rPr>
          <w:rFonts w:ascii="Arial" w:hAnsi="Arial"/>
          <w:b/>
          <w:sz w:val="24"/>
          <w:szCs w:val="20"/>
        </w:rPr>
        <w:t>5</w:t>
      </w:r>
    </w:p>
    <w:p w14:paraId="4E0D43B8" w14:textId="2C3037B6" w:rsidR="00551BC3" w:rsidRPr="00551BC3" w:rsidRDefault="00551BC3" w:rsidP="00551BC3">
      <w:pPr>
        <w:tabs>
          <w:tab w:val="left" w:pos="1134"/>
          <w:tab w:val="right" w:pos="9072"/>
          <w:tab w:val="right" w:pos="10206"/>
        </w:tabs>
        <w:rPr>
          <w:rFonts w:ascii="Arial" w:hAnsi="Arial"/>
          <w:b/>
          <w:sz w:val="24"/>
          <w:szCs w:val="20"/>
        </w:rPr>
      </w:pPr>
      <w:r w:rsidRPr="00551BC3">
        <w:rPr>
          <w:rFonts w:ascii="Arial" w:hAnsi="Arial"/>
          <w:b/>
          <w:sz w:val="24"/>
          <w:szCs w:val="20"/>
        </w:rPr>
        <w:t>Source:</w:t>
      </w:r>
      <w:r w:rsidRPr="00551BC3">
        <w:rPr>
          <w:rFonts w:ascii="Arial" w:hAnsi="Arial"/>
          <w:b/>
          <w:sz w:val="24"/>
          <w:szCs w:val="20"/>
        </w:rPr>
        <w:tab/>
        <w:t>Apple</w:t>
      </w:r>
      <w:r w:rsidR="001A3629">
        <w:rPr>
          <w:rFonts w:ascii="Arial" w:hAnsi="Arial"/>
          <w:b/>
          <w:sz w:val="24"/>
          <w:szCs w:val="20"/>
        </w:rPr>
        <w:t xml:space="preserve"> (Moderator)</w:t>
      </w:r>
    </w:p>
    <w:p w14:paraId="6DEBD118" w14:textId="113E07D5" w:rsidR="00551BC3" w:rsidRPr="00551BC3" w:rsidRDefault="00551BC3" w:rsidP="00551BC3">
      <w:pPr>
        <w:tabs>
          <w:tab w:val="left" w:pos="1134"/>
          <w:tab w:val="right" w:pos="9072"/>
          <w:tab w:val="right" w:pos="10206"/>
        </w:tabs>
        <w:rPr>
          <w:rFonts w:ascii="Arial" w:hAnsi="Arial"/>
          <w:b/>
          <w:sz w:val="24"/>
          <w:szCs w:val="20"/>
        </w:rPr>
      </w:pPr>
      <w:r w:rsidRPr="00551BC3">
        <w:rPr>
          <w:rFonts w:ascii="Arial" w:hAnsi="Arial"/>
          <w:b/>
          <w:sz w:val="24"/>
          <w:szCs w:val="20"/>
        </w:rPr>
        <w:t xml:space="preserve">Title:   </w:t>
      </w:r>
      <w:r w:rsidRPr="00551BC3">
        <w:rPr>
          <w:rFonts w:ascii="Arial" w:hAnsi="Arial"/>
          <w:b/>
          <w:sz w:val="24"/>
          <w:szCs w:val="20"/>
        </w:rPr>
        <w:tab/>
      </w:r>
      <w:r w:rsidR="008A4693" w:rsidRPr="008A4693">
        <w:rPr>
          <w:rFonts w:ascii="Arial" w:hAnsi="Arial"/>
          <w:b/>
          <w:sz w:val="24"/>
          <w:szCs w:val="20"/>
        </w:rPr>
        <w:t>Moderator's summary for other RAN4 Rel-19 topics</w:t>
      </w:r>
    </w:p>
    <w:p w14:paraId="68CB9D24" w14:textId="2CDDC3B9" w:rsidR="00551BC3" w:rsidRDefault="00551BC3" w:rsidP="00551BC3">
      <w:pPr>
        <w:tabs>
          <w:tab w:val="left" w:pos="1134"/>
          <w:tab w:val="right" w:pos="9072"/>
          <w:tab w:val="right" w:pos="10206"/>
        </w:tabs>
        <w:rPr>
          <w:rFonts w:ascii="Arial" w:hAnsi="Arial"/>
          <w:b/>
          <w:sz w:val="24"/>
          <w:szCs w:val="20"/>
        </w:rPr>
      </w:pPr>
      <w:r w:rsidRPr="00551BC3">
        <w:rPr>
          <w:rFonts w:ascii="Arial" w:hAnsi="Arial"/>
          <w:b/>
          <w:sz w:val="24"/>
          <w:szCs w:val="20"/>
        </w:rPr>
        <w:t>Document for:</w:t>
      </w:r>
      <w:r>
        <w:rPr>
          <w:rFonts w:ascii="Arial" w:hAnsi="Arial"/>
          <w:b/>
          <w:sz w:val="24"/>
          <w:szCs w:val="20"/>
        </w:rPr>
        <w:t xml:space="preserve"> </w:t>
      </w:r>
      <w:r w:rsidRPr="00551BC3">
        <w:rPr>
          <w:rFonts w:ascii="Arial" w:hAnsi="Arial"/>
          <w:b/>
          <w:sz w:val="24"/>
          <w:szCs w:val="20"/>
        </w:rPr>
        <w:t>Discussion</w:t>
      </w:r>
    </w:p>
    <w:p w14:paraId="787B46F9" w14:textId="77777777" w:rsidR="00692455" w:rsidRPr="0052548E" w:rsidRDefault="00692455" w:rsidP="00692455">
      <w:pPr>
        <w:pBdr>
          <w:bottom w:val="single" w:sz="4" w:space="1" w:color="auto"/>
        </w:pBdr>
      </w:pPr>
    </w:p>
    <w:p w14:paraId="2C5EA6E9" w14:textId="77777777" w:rsidR="00692455" w:rsidRDefault="00692455" w:rsidP="006C7552">
      <w:pPr>
        <w:pStyle w:val="Heading1"/>
      </w:pPr>
      <w:r>
        <w:t>Introduction</w:t>
      </w:r>
    </w:p>
    <w:p w14:paraId="5F3795BB" w14:textId="0FEB2931" w:rsidR="008643A9" w:rsidRDefault="001A7652" w:rsidP="00551BC3">
      <w:pPr>
        <w:rPr>
          <w:lang w:eastAsia="x-none"/>
        </w:rPr>
      </w:pPr>
      <w:r>
        <w:rPr>
          <w:lang w:eastAsia="x-none"/>
        </w:rPr>
        <w:t xml:space="preserve">This document summarizes </w:t>
      </w:r>
      <w:r w:rsidR="00551BC3">
        <w:rPr>
          <w:lang w:eastAsia="x-none"/>
        </w:rPr>
        <w:t>RAN4 R19 proposals under AI 9.1.4.</w:t>
      </w:r>
      <w:r w:rsidR="001F4859">
        <w:rPr>
          <w:lang w:eastAsia="x-none"/>
        </w:rPr>
        <w:t>5</w:t>
      </w:r>
      <w:r w:rsidR="00CF0E6D">
        <w:rPr>
          <w:lang w:eastAsia="x-none"/>
        </w:rPr>
        <w:t xml:space="preserve"> for further discussion and decision in RAN. </w:t>
      </w:r>
      <w:r w:rsidR="008643A9">
        <w:rPr>
          <w:lang w:eastAsia="x-none"/>
        </w:rPr>
        <w:t xml:space="preserve">Note that there is some adjustment of the contributions treated in this summary after coordination with moderators of AIs 9.1.4.2 and 9.1.4.3. </w:t>
      </w:r>
    </w:p>
    <w:p w14:paraId="458CEBA3" w14:textId="59040291" w:rsidR="00692455" w:rsidRPr="00CF0E6D" w:rsidRDefault="00CF0E6D" w:rsidP="00CF0E6D">
      <w:pPr>
        <w:pStyle w:val="Heading1"/>
        <w:ind w:left="862" w:hanging="862"/>
      </w:pPr>
      <w:r>
        <w:t xml:space="preserve">List of </w:t>
      </w:r>
      <w:r w:rsidR="009A70D8">
        <w:t xml:space="preserve">relevant </w:t>
      </w:r>
      <w:r>
        <w:t>contributions</w:t>
      </w:r>
    </w:p>
    <w:tbl>
      <w:tblPr>
        <w:tblW w:w="7160" w:type="dxa"/>
        <w:tblLook w:val="04A0" w:firstRow="1" w:lastRow="0" w:firstColumn="1" w:lastColumn="0" w:noHBand="0" w:noVBand="1"/>
      </w:tblPr>
      <w:tblGrid>
        <w:gridCol w:w="1086"/>
        <w:gridCol w:w="4201"/>
        <w:gridCol w:w="1873"/>
      </w:tblGrid>
      <w:tr w:rsidR="0004002A" w:rsidRPr="009F081D" w14:paraId="3CAE100D" w14:textId="77777777" w:rsidTr="0004002A">
        <w:trPr>
          <w:trHeight w:val="960"/>
        </w:trPr>
        <w:tc>
          <w:tcPr>
            <w:tcW w:w="11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863601B" w14:textId="77777777" w:rsidR="0004002A" w:rsidRPr="009F081D" w:rsidRDefault="0004002A" w:rsidP="0004002A">
            <w:pPr>
              <w:spacing w:before="0" w:after="0"/>
              <w:rPr>
                <w:rFonts w:ascii="Arial" w:eastAsia="Times New Roman" w:hAnsi="Arial" w:cs="Arial"/>
                <w:color w:val="000000"/>
                <w:szCs w:val="20"/>
                <w:lang w:val="en-US" w:eastAsia="zh-CN"/>
              </w:rPr>
            </w:pPr>
            <w:r w:rsidRPr="009F081D">
              <w:rPr>
                <w:rFonts w:ascii="Arial" w:eastAsia="Times New Roman" w:hAnsi="Arial" w:cs="Arial"/>
                <w:color w:val="000000"/>
                <w:szCs w:val="20"/>
                <w:lang w:val="en-US" w:eastAsia="zh-CN"/>
              </w:rPr>
              <w:t>RP-233211</w:t>
            </w:r>
          </w:p>
        </w:tc>
        <w:tc>
          <w:tcPr>
            <w:tcW w:w="43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76ABEE7" w14:textId="77777777" w:rsidR="0004002A" w:rsidRPr="009F081D" w:rsidRDefault="0004002A" w:rsidP="0004002A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 w:rsidRPr="009F081D">
              <w:rPr>
                <w:rFonts w:ascii="Arial" w:eastAsia="Times New Roman" w:hAnsi="Arial" w:cs="Arial"/>
                <w:szCs w:val="20"/>
                <w:lang w:val="en-US" w:eastAsia="zh-CN"/>
              </w:rPr>
              <w:t xml:space="preserve">UIC enhancements </w:t>
            </w:r>
            <w:r w:rsidRPr="009F081D">
              <w:rPr>
                <w:rFonts w:ascii="Arial" w:eastAsia="Times New Roman" w:hAnsi="Arial" w:cs="Arial"/>
                <w:szCs w:val="20"/>
                <w:lang w:val="en-US" w:eastAsia="zh-CN"/>
              </w:rPr>
              <w:br/>
              <w:t>for FRMCS</w:t>
            </w:r>
          </w:p>
        </w:tc>
        <w:tc>
          <w:tcPr>
            <w:tcW w:w="16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52A8E9E" w14:textId="77777777" w:rsidR="0004002A" w:rsidRPr="009F081D" w:rsidRDefault="0004002A" w:rsidP="0004002A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 w:rsidRPr="009F081D">
              <w:rPr>
                <w:rFonts w:ascii="Arial" w:eastAsia="Times New Roman" w:hAnsi="Arial" w:cs="Arial"/>
                <w:szCs w:val="20"/>
                <w:lang w:val="en-US" w:eastAsia="zh-CN"/>
              </w:rPr>
              <w:t>Union Inter. Chemins de Fer</w:t>
            </w:r>
          </w:p>
        </w:tc>
      </w:tr>
      <w:tr w:rsidR="0004002A" w:rsidRPr="009F081D" w14:paraId="27CC876E" w14:textId="77777777" w:rsidTr="0004002A">
        <w:trPr>
          <w:trHeight w:val="24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CAA9597" w14:textId="77777777" w:rsidR="0004002A" w:rsidRPr="009F081D" w:rsidRDefault="0004002A" w:rsidP="0004002A">
            <w:pPr>
              <w:spacing w:before="0" w:after="0"/>
              <w:rPr>
                <w:rFonts w:ascii="Arial" w:eastAsia="Times New Roman" w:hAnsi="Arial" w:cs="Arial"/>
                <w:color w:val="000000"/>
                <w:szCs w:val="20"/>
                <w:lang w:val="en-US" w:eastAsia="zh-CN"/>
              </w:rPr>
            </w:pPr>
            <w:r w:rsidRPr="009F081D">
              <w:rPr>
                <w:rFonts w:ascii="Arial" w:eastAsia="Times New Roman" w:hAnsi="Arial" w:cs="Arial"/>
                <w:color w:val="000000"/>
                <w:szCs w:val="20"/>
                <w:lang w:val="en-US" w:eastAsia="zh-CN"/>
              </w:rPr>
              <w:t>RP-233499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739BE03" w14:textId="77777777" w:rsidR="0004002A" w:rsidRPr="009F081D" w:rsidRDefault="0004002A" w:rsidP="0004002A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 w:rsidRPr="009F081D">
              <w:rPr>
                <w:rFonts w:ascii="Arial" w:eastAsia="Times New Roman" w:hAnsi="Arial" w:cs="Arial"/>
                <w:szCs w:val="20"/>
                <w:lang w:val="en-US" w:eastAsia="zh-CN"/>
              </w:rPr>
              <w:t>AI/ML for RRM measurement enhancement in Rel-19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D3B522E" w14:textId="77777777" w:rsidR="0004002A" w:rsidRPr="009F081D" w:rsidRDefault="0004002A" w:rsidP="0004002A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 w:rsidRPr="009F081D">
              <w:rPr>
                <w:rFonts w:ascii="Arial" w:eastAsia="Times New Roman" w:hAnsi="Arial" w:cs="Arial"/>
                <w:szCs w:val="20"/>
                <w:lang w:val="en-US" w:eastAsia="zh-CN"/>
              </w:rPr>
              <w:t>Apple</w:t>
            </w:r>
          </w:p>
        </w:tc>
      </w:tr>
      <w:tr w:rsidR="0004002A" w:rsidRPr="009F081D" w14:paraId="27772622" w14:textId="77777777" w:rsidTr="0004002A">
        <w:trPr>
          <w:trHeight w:val="48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8D5FFF1" w14:textId="77777777" w:rsidR="0004002A" w:rsidRPr="009F081D" w:rsidRDefault="0004002A" w:rsidP="0004002A">
            <w:pPr>
              <w:spacing w:before="0" w:after="0"/>
              <w:rPr>
                <w:rFonts w:ascii="Arial" w:eastAsia="Times New Roman" w:hAnsi="Arial" w:cs="Arial"/>
                <w:color w:val="000000"/>
                <w:szCs w:val="20"/>
                <w:lang w:val="en-US" w:eastAsia="zh-CN"/>
              </w:rPr>
            </w:pPr>
            <w:r w:rsidRPr="009F081D">
              <w:rPr>
                <w:rFonts w:ascii="Arial" w:eastAsia="Times New Roman" w:hAnsi="Arial" w:cs="Arial"/>
                <w:color w:val="000000"/>
                <w:szCs w:val="20"/>
                <w:lang w:val="en-US" w:eastAsia="zh-CN"/>
              </w:rPr>
              <w:t>RP-233775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4C8ABB3" w14:textId="77777777" w:rsidR="0004002A" w:rsidRPr="009F081D" w:rsidRDefault="0004002A" w:rsidP="0004002A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 w:rsidRPr="009F081D">
              <w:rPr>
                <w:rFonts w:ascii="Arial" w:eastAsia="Times New Roman" w:hAnsi="Arial" w:cs="Arial"/>
                <w:szCs w:val="20"/>
                <w:lang w:val="en-US" w:eastAsia="zh-CN"/>
              </w:rPr>
              <w:t>Views on Other RAN4-led non-spectrum R19 projects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16FC220" w14:textId="77777777" w:rsidR="0004002A" w:rsidRPr="009F081D" w:rsidRDefault="0004002A" w:rsidP="0004002A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 w:rsidRPr="009F081D">
              <w:rPr>
                <w:rFonts w:ascii="Arial" w:eastAsia="Times New Roman" w:hAnsi="Arial" w:cs="Arial"/>
                <w:szCs w:val="20"/>
                <w:lang w:val="en-US" w:eastAsia="zh-CN"/>
              </w:rPr>
              <w:t>Qualcomm Incorporated</w:t>
            </w:r>
          </w:p>
        </w:tc>
      </w:tr>
      <w:tr w:rsidR="0004002A" w:rsidRPr="009F081D" w14:paraId="34D481AF" w14:textId="77777777" w:rsidTr="0004002A">
        <w:trPr>
          <w:trHeight w:val="48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E55A120" w14:textId="77777777" w:rsidR="0004002A" w:rsidRPr="009F081D" w:rsidRDefault="0004002A" w:rsidP="0004002A">
            <w:pPr>
              <w:spacing w:before="0" w:after="0"/>
              <w:rPr>
                <w:rFonts w:ascii="Arial" w:eastAsia="Times New Roman" w:hAnsi="Arial" w:cs="Arial"/>
                <w:color w:val="000000"/>
                <w:szCs w:val="20"/>
                <w:lang w:val="en-US" w:eastAsia="zh-CN"/>
              </w:rPr>
            </w:pPr>
            <w:r w:rsidRPr="009F081D">
              <w:rPr>
                <w:rFonts w:ascii="Arial" w:eastAsia="Times New Roman" w:hAnsi="Arial" w:cs="Arial"/>
                <w:color w:val="000000"/>
                <w:szCs w:val="20"/>
                <w:lang w:val="en-US" w:eastAsia="zh-CN"/>
              </w:rPr>
              <w:t>RP-233748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613405D" w14:textId="77777777" w:rsidR="0004002A" w:rsidRPr="009F081D" w:rsidRDefault="0004002A" w:rsidP="0004002A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 w:rsidRPr="009F081D">
              <w:rPr>
                <w:rFonts w:ascii="Arial" w:eastAsia="Times New Roman" w:hAnsi="Arial" w:cs="Arial"/>
                <w:szCs w:val="20"/>
                <w:lang w:val="en-US" w:eastAsia="zh-CN"/>
              </w:rPr>
              <w:t>Other RAN4 areas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B98ED4C" w14:textId="77777777" w:rsidR="0004002A" w:rsidRPr="009F081D" w:rsidRDefault="0004002A" w:rsidP="0004002A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 w:rsidRPr="009F081D">
              <w:rPr>
                <w:rFonts w:ascii="Arial" w:eastAsia="Times New Roman" w:hAnsi="Arial" w:cs="Arial"/>
                <w:szCs w:val="20"/>
                <w:lang w:val="en-US" w:eastAsia="zh-CN"/>
              </w:rPr>
              <w:t>Ericsson Telecomunicazioni SpA</w:t>
            </w:r>
          </w:p>
        </w:tc>
      </w:tr>
      <w:tr w:rsidR="001F4CB7" w:rsidRPr="009F081D" w14:paraId="0ED0A5FB" w14:textId="77777777" w:rsidTr="001F4CB7">
        <w:trPr>
          <w:trHeight w:val="48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B1331E8" w14:textId="77777777" w:rsidR="001F4CB7" w:rsidRPr="009F081D" w:rsidRDefault="001F4CB7" w:rsidP="001F4CB7">
            <w:pPr>
              <w:spacing w:before="0" w:after="0"/>
              <w:rPr>
                <w:rFonts w:ascii="Arial" w:eastAsia="Times New Roman" w:hAnsi="Arial" w:cs="Arial"/>
                <w:color w:val="000000"/>
                <w:szCs w:val="20"/>
                <w:lang w:val="en-US" w:eastAsia="zh-CN"/>
              </w:rPr>
            </w:pPr>
            <w:r w:rsidRPr="009F081D">
              <w:rPr>
                <w:rFonts w:ascii="Arial" w:eastAsia="Times New Roman" w:hAnsi="Arial" w:cs="Arial"/>
                <w:color w:val="000000"/>
                <w:szCs w:val="20"/>
                <w:lang w:val="en-US" w:eastAsia="zh-CN"/>
              </w:rPr>
              <w:t>RP-233774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A6E6A99" w14:textId="32EEC87E" w:rsidR="001F4CB7" w:rsidRPr="009F081D" w:rsidRDefault="001F4CB7" w:rsidP="001F4CB7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 w:rsidRPr="009F081D">
              <w:rPr>
                <w:rFonts w:ascii="Arial" w:eastAsia="Times New Roman" w:hAnsi="Arial" w:cs="Arial"/>
                <w:szCs w:val="20"/>
                <w:lang w:val="en-US" w:eastAsia="zh-CN"/>
              </w:rPr>
              <w:t>Views on RRM and Demod Topics for Release 19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8FC36D7" w14:textId="77777777" w:rsidR="001F4CB7" w:rsidRPr="009F081D" w:rsidRDefault="001F4CB7" w:rsidP="001F4CB7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 w:rsidRPr="009F081D">
              <w:rPr>
                <w:rFonts w:ascii="Arial" w:eastAsia="Times New Roman" w:hAnsi="Arial" w:cs="Arial"/>
                <w:szCs w:val="20"/>
                <w:lang w:val="en-US" w:eastAsia="zh-CN"/>
              </w:rPr>
              <w:t>Qualcomm Incorporated</w:t>
            </w:r>
          </w:p>
        </w:tc>
      </w:tr>
      <w:tr w:rsidR="00A716B5" w:rsidRPr="009F081D" w14:paraId="602C11D5" w14:textId="77777777" w:rsidTr="00A716B5">
        <w:trPr>
          <w:trHeight w:val="480"/>
        </w:trPr>
        <w:tc>
          <w:tcPr>
            <w:tcW w:w="110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7518170" w14:textId="77777777" w:rsidR="00A716B5" w:rsidRPr="009F081D" w:rsidRDefault="00A716B5" w:rsidP="00A716B5">
            <w:pPr>
              <w:spacing w:before="0" w:after="0"/>
              <w:rPr>
                <w:rFonts w:ascii="Arial" w:eastAsia="Times New Roman" w:hAnsi="Arial" w:cs="Arial"/>
                <w:color w:val="000000"/>
                <w:szCs w:val="20"/>
                <w:lang w:val="en-US" w:eastAsia="zh-CN"/>
              </w:rPr>
            </w:pPr>
            <w:r w:rsidRPr="009F081D">
              <w:rPr>
                <w:rFonts w:ascii="Arial" w:eastAsia="Times New Roman" w:hAnsi="Arial" w:cs="Arial"/>
                <w:color w:val="000000"/>
                <w:szCs w:val="20"/>
                <w:lang w:val="en-US" w:eastAsia="zh-CN"/>
              </w:rPr>
              <w:t>RP-233431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CDF90B0" w14:textId="77777777" w:rsidR="00A716B5" w:rsidRPr="009F081D" w:rsidRDefault="00A716B5" w:rsidP="00A716B5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 w:rsidRPr="009F081D">
              <w:rPr>
                <w:rFonts w:ascii="Arial" w:eastAsia="Times New Roman" w:hAnsi="Arial" w:cs="Arial"/>
                <w:szCs w:val="20"/>
                <w:lang w:val="en-US" w:eastAsia="zh-CN"/>
              </w:rPr>
              <w:t>Views on candidate RRM topics for Rel-19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7BE7219" w14:textId="77777777" w:rsidR="00A716B5" w:rsidRPr="009F081D" w:rsidRDefault="00A716B5" w:rsidP="00A716B5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 w:rsidRPr="009F081D">
              <w:rPr>
                <w:rFonts w:ascii="Arial" w:eastAsia="Times New Roman" w:hAnsi="Arial" w:cs="Arial"/>
                <w:szCs w:val="20"/>
                <w:lang w:val="en-US" w:eastAsia="zh-CN"/>
              </w:rPr>
              <w:t>CMCC</w:t>
            </w:r>
          </w:p>
        </w:tc>
      </w:tr>
    </w:tbl>
    <w:p w14:paraId="5F168392" w14:textId="77777777" w:rsidR="00CB7105" w:rsidRDefault="00CB7105" w:rsidP="00692455">
      <w:pPr>
        <w:rPr>
          <w:lang w:eastAsia="x-none"/>
        </w:rPr>
      </w:pPr>
    </w:p>
    <w:p w14:paraId="0A968B84" w14:textId="2F679C6B" w:rsidR="00CF0E6D" w:rsidRDefault="00CF0E6D" w:rsidP="00692455">
      <w:pPr>
        <w:pStyle w:val="Heading1"/>
        <w:ind w:left="862" w:hanging="862"/>
      </w:pPr>
      <w:r>
        <w:t>Potential topics</w:t>
      </w:r>
    </w:p>
    <w:p w14:paraId="4579C3BC" w14:textId="74210FC7" w:rsidR="00BB2322" w:rsidRDefault="003F0DD0" w:rsidP="00692455">
      <w:pPr>
        <w:pStyle w:val="Heading2"/>
      </w:pPr>
      <w:r w:rsidRPr="003F0DD0">
        <w:t>AI/ML based RRM Enhancement</w:t>
      </w:r>
    </w:p>
    <w:p w14:paraId="1A2B7DB3" w14:textId="77777777" w:rsidR="00BB2322" w:rsidRDefault="00BB2322" w:rsidP="00692455">
      <w:pPr>
        <w:rPr>
          <w:lang w:eastAsia="x-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5"/>
        <w:gridCol w:w="4816"/>
      </w:tblGrid>
      <w:tr w:rsidR="00CB7105" w:rsidRPr="00CB7105" w14:paraId="57E98752" w14:textId="77777777" w:rsidTr="009375AB">
        <w:tc>
          <w:tcPr>
            <w:tcW w:w="4815" w:type="dxa"/>
            <w:shd w:val="clear" w:color="auto" w:fill="D9D9D9" w:themeFill="background1" w:themeFillShade="D9"/>
          </w:tcPr>
          <w:p w14:paraId="7DC266A1" w14:textId="60365E16" w:rsidR="00CB7105" w:rsidRPr="00CB7105" w:rsidRDefault="00BB2322" w:rsidP="008B6839">
            <w:pPr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Scope</w:t>
            </w:r>
          </w:p>
        </w:tc>
        <w:tc>
          <w:tcPr>
            <w:tcW w:w="4816" w:type="dxa"/>
            <w:shd w:val="clear" w:color="auto" w:fill="D9D9D9" w:themeFill="background1" w:themeFillShade="D9"/>
          </w:tcPr>
          <w:p w14:paraId="25E83297" w14:textId="77777777" w:rsidR="00CB7105" w:rsidRPr="00CB7105" w:rsidRDefault="00CB7105" w:rsidP="008B6839">
            <w:pPr>
              <w:rPr>
                <w:b/>
                <w:lang w:eastAsia="x-none"/>
              </w:rPr>
            </w:pPr>
            <w:r w:rsidRPr="00CB7105">
              <w:rPr>
                <w:b/>
                <w:lang w:eastAsia="x-none"/>
              </w:rPr>
              <w:t>Supportive companies</w:t>
            </w:r>
          </w:p>
        </w:tc>
      </w:tr>
      <w:tr w:rsidR="00CB7105" w14:paraId="1C01B279" w14:textId="77777777" w:rsidTr="009375AB">
        <w:tc>
          <w:tcPr>
            <w:tcW w:w="4815" w:type="dxa"/>
          </w:tcPr>
          <w:p w14:paraId="1D46DD2F" w14:textId="4A72AE66" w:rsidR="003F0DD0" w:rsidRPr="003F0DD0" w:rsidRDefault="003F0DD0" w:rsidP="003F0DD0">
            <w:pPr>
              <w:rPr>
                <w:lang w:eastAsia="x-none"/>
              </w:rPr>
            </w:pPr>
            <w:r w:rsidRPr="003F0DD0">
              <w:rPr>
                <w:lang w:eastAsia="x-none"/>
              </w:rPr>
              <w:t>L3-RSRP Enhancement (estimating RSRP in spatial and temporal domain for selecting optimal TX/RX beam</w:t>
            </w:r>
            <w:r>
              <w:rPr>
                <w:lang w:eastAsia="x-none"/>
              </w:rPr>
              <w:t xml:space="preserve"> </w:t>
            </w:r>
            <w:r w:rsidRPr="003F0DD0">
              <w:rPr>
                <w:lang w:eastAsia="x-none"/>
              </w:rPr>
              <w:t>pairs)</w:t>
            </w:r>
          </w:p>
          <w:p w14:paraId="6CBDF100" w14:textId="77777777" w:rsidR="001F4CB7" w:rsidRDefault="003F0DD0" w:rsidP="003F0DD0">
            <w:pPr>
              <w:rPr>
                <w:lang w:eastAsia="x-none"/>
              </w:rPr>
            </w:pPr>
            <w:r w:rsidRPr="003F0DD0">
              <w:rPr>
                <w:rFonts w:hint="eastAsia"/>
                <w:lang w:eastAsia="x-none"/>
              </w:rPr>
              <w:t>L1-RSRP LTM (Layer 1/2 triggered mobility) Enhancement (estimating RSRP in spatial and temporal domain</w:t>
            </w:r>
            <w:r>
              <w:rPr>
                <w:lang w:eastAsia="x-none"/>
              </w:rPr>
              <w:t xml:space="preserve"> </w:t>
            </w:r>
            <w:r w:rsidRPr="003F0DD0">
              <w:rPr>
                <w:lang w:eastAsia="x-none"/>
              </w:rPr>
              <w:t>for selecting optimal RX beam pairs)</w:t>
            </w:r>
          </w:p>
          <w:p w14:paraId="44843C2D" w14:textId="77777777" w:rsidR="001F4CB7" w:rsidRDefault="001F4CB7" w:rsidP="003F0DD0">
            <w:pPr>
              <w:rPr>
                <w:b/>
                <w:bCs/>
                <w:lang w:eastAsia="x-none"/>
              </w:rPr>
            </w:pPr>
          </w:p>
          <w:p w14:paraId="719F0543" w14:textId="77777777" w:rsidR="001F4CB7" w:rsidRPr="001F4CB7" w:rsidRDefault="001F4CB7" w:rsidP="001F4CB7">
            <w:pPr>
              <w:rPr>
                <w:lang w:eastAsia="x-none"/>
              </w:rPr>
            </w:pPr>
            <w:r w:rsidRPr="001F4CB7">
              <w:rPr>
                <w:lang w:eastAsia="x-none"/>
              </w:rPr>
              <w:t>Reducing RX beam sweeping factor based on AI/ML based beam prediction, including:</w:t>
            </w:r>
          </w:p>
          <w:p w14:paraId="7C99C3DD" w14:textId="77777777" w:rsidR="001F4CB7" w:rsidRPr="001F4CB7" w:rsidRDefault="001F4CB7" w:rsidP="001F4CB7">
            <w:pPr>
              <w:pStyle w:val="ListParagraph"/>
              <w:numPr>
                <w:ilvl w:val="0"/>
                <w:numId w:val="31"/>
              </w:numPr>
              <w:rPr>
                <w:lang w:eastAsia="x-none"/>
              </w:rPr>
            </w:pPr>
            <w:r w:rsidRPr="001F4CB7">
              <w:rPr>
                <w:lang w:eastAsia="x-none"/>
              </w:rPr>
              <w:t>RRC_IDLE state and RRC_inacticve state</w:t>
            </w:r>
          </w:p>
          <w:p w14:paraId="31FBDE1C" w14:textId="77777777" w:rsidR="001F4CB7" w:rsidRPr="001F4CB7" w:rsidRDefault="001F4CB7" w:rsidP="001F4CB7">
            <w:pPr>
              <w:pStyle w:val="ListParagraph"/>
              <w:numPr>
                <w:ilvl w:val="1"/>
                <w:numId w:val="31"/>
              </w:numPr>
              <w:rPr>
                <w:lang w:eastAsia="x-none"/>
              </w:rPr>
            </w:pPr>
            <w:r w:rsidRPr="001F4CB7">
              <w:rPr>
                <w:lang w:eastAsia="x-none"/>
              </w:rPr>
              <w:lastRenderedPageBreak/>
              <w:t>Cell re-selection requirements</w:t>
            </w:r>
          </w:p>
          <w:p w14:paraId="2684B682" w14:textId="77777777" w:rsidR="001F4CB7" w:rsidRPr="001F4CB7" w:rsidRDefault="001F4CB7" w:rsidP="001F4CB7">
            <w:pPr>
              <w:pStyle w:val="ListParagraph"/>
              <w:numPr>
                <w:ilvl w:val="0"/>
                <w:numId w:val="31"/>
              </w:numPr>
              <w:rPr>
                <w:lang w:eastAsia="x-none"/>
              </w:rPr>
            </w:pPr>
            <w:r w:rsidRPr="001F4CB7">
              <w:rPr>
                <w:lang w:eastAsia="x-none"/>
              </w:rPr>
              <w:t>RRC_Connected state</w:t>
            </w:r>
          </w:p>
          <w:p w14:paraId="4C5A6700" w14:textId="77777777" w:rsidR="001F4CB7" w:rsidRPr="001F4CB7" w:rsidRDefault="001F4CB7" w:rsidP="001F4CB7">
            <w:pPr>
              <w:pStyle w:val="ListParagraph"/>
              <w:numPr>
                <w:ilvl w:val="1"/>
                <w:numId w:val="31"/>
              </w:numPr>
              <w:rPr>
                <w:lang w:eastAsia="x-none"/>
              </w:rPr>
            </w:pPr>
            <w:r w:rsidRPr="001F4CB7">
              <w:rPr>
                <w:lang w:eastAsia="x-none"/>
              </w:rPr>
              <w:t>handover delay</w:t>
            </w:r>
          </w:p>
          <w:p w14:paraId="432E59AB" w14:textId="77777777" w:rsidR="001F4CB7" w:rsidRPr="001F4CB7" w:rsidRDefault="001F4CB7" w:rsidP="001F4CB7">
            <w:pPr>
              <w:pStyle w:val="ListParagraph"/>
              <w:numPr>
                <w:ilvl w:val="1"/>
                <w:numId w:val="31"/>
              </w:numPr>
              <w:rPr>
                <w:lang w:eastAsia="x-none"/>
              </w:rPr>
            </w:pPr>
            <w:r w:rsidRPr="001F4CB7">
              <w:rPr>
                <w:lang w:eastAsia="x-none"/>
              </w:rPr>
              <w:t>Radio link monitoring, BFD, CBD,e.g. evaluation period</w:t>
            </w:r>
          </w:p>
          <w:p w14:paraId="6432D9D3" w14:textId="77777777" w:rsidR="001F4CB7" w:rsidRPr="001F4CB7" w:rsidRDefault="001F4CB7" w:rsidP="001F4CB7">
            <w:pPr>
              <w:pStyle w:val="ListParagraph"/>
              <w:numPr>
                <w:ilvl w:val="1"/>
                <w:numId w:val="31"/>
              </w:numPr>
              <w:rPr>
                <w:lang w:eastAsia="x-none"/>
              </w:rPr>
            </w:pPr>
            <w:r w:rsidRPr="001F4CB7">
              <w:rPr>
                <w:lang w:eastAsia="x-none"/>
              </w:rPr>
              <w:t>SCell activation delay</w:t>
            </w:r>
          </w:p>
          <w:p w14:paraId="34F94508" w14:textId="0DDB524A" w:rsidR="0087137B" w:rsidRDefault="001F4CB7" w:rsidP="001F4CB7">
            <w:pPr>
              <w:pStyle w:val="ListParagraph"/>
              <w:numPr>
                <w:ilvl w:val="1"/>
                <w:numId w:val="31"/>
              </w:numPr>
              <w:rPr>
                <w:lang w:eastAsia="x-none"/>
              </w:rPr>
            </w:pPr>
            <w:r w:rsidRPr="001F4CB7">
              <w:rPr>
                <w:lang w:eastAsia="x-none"/>
              </w:rPr>
              <w:t>Cell identification requirements for inntra-frequency and inter-frequency measurements</w:t>
            </w:r>
            <w:r w:rsidR="003F0DD0" w:rsidRPr="001F4CB7">
              <w:rPr>
                <w:b/>
                <w:bCs/>
                <w:lang w:eastAsia="x-none"/>
              </w:rPr>
              <w:t xml:space="preserve"> </w:t>
            </w:r>
          </w:p>
        </w:tc>
        <w:tc>
          <w:tcPr>
            <w:tcW w:w="4816" w:type="dxa"/>
          </w:tcPr>
          <w:p w14:paraId="76C36538" w14:textId="6CB29937" w:rsidR="001F4CB7" w:rsidRPr="001F4CB7" w:rsidRDefault="002F6EAC" w:rsidP="001F4CB7">
            <w:pPr>
              <w:rPr>
                <w:lang w:val="en-US" w:eastAsia="x-none"/>
              </w:rPr>
            </w:pPr>
            <w:r>
              <w:rPr>
                <w:lang w:eastAsia="x-none"/>
              </w:rPr>
              <w:lastRenderedPageBreak/>
              <w:t xml:space="preserve">Supporting: </w:t>
            </w:r>
            <w:r w:rsidR="003F0DD0">
              <w:rPr>
                <w:lang w:eastAsia="x-none"/>
              </w:rPr>
              <w:t>Apple</w:t>
            </w:r>
            <w:r w:rsidR="001F4CB7">
              <w:rPr>
                <w:lang w:eastAsia="x-none"/>
              </w:rPr>
              <w:t xml:space="preserve">, </w:t>
            </w:r>
            <w:r w:rsidR="00D346DA">
              <w:rPr>
                <w:lang w:eastAsia="x-none"/>
              </w:rPr>
              <w:t xml:space="preserve">CMCC, </w:t>
            </w:r>
            <w:r w:rsidR="001F4CB7">
              <w:rPr>
                <w:lang w:eastAsia="x-none"/>
              </w:rPr>
              <w:t>Qualcomm (for forward looking items s</w:t>
            </w:r>
            <w:r w:rsidR="001F4CB7" w:rsidRPr="001F4CB7">
              <w:rPr>
                <w:lang w:val="en-US" w:eastAsia="x-none"/>
              </w:rPr>
              <w:t>uch as AI/ML</w:t>
            </w:r>
          </w:p>
          <w:p w14:paraId="5BB5DD09" w14:textId="410F030A" w:rsidR="002E502F" w:rsidRDefault="001F4CB7" w:rsidP="001F4CB7">
            <w:pPr>
              <w:rPr>
                <w:lang w:eastAsia="x-none"/>
              </w:rPr>
            </w:pPr>
            <w:r w:rsidRPr="001F4CB7">
              <w:rPr>
                <w:lang w:val="en-US" w:eastAsia="x-none"/>
              </w:rPr>
              <w:t>driven features</w:t>
            </w:r>
            <w:r>
              <w:rPr>
                <w:lang w:eastAsia="x-none"/>
              </w:rPr>
              <w:t>)</w:t>
            </w:r>
          </w:p>
          <w:p w14:paraId="066CDF5F" w14:textId="0EA89D17" w:rsidR="002F6EAC" w:rsidRDefault="002F6EAC" w:rsidP="001F4CB7">
            <w:pPr>
              <w:rPr>
                <w:lang w:eastAsia="x-none"/>
              </w:rPr>
            </w:pPr>
            <w:r>
              <w:rPr>
                <w:lang w:eastAsia="x-none"/>
              </w:rPr>
              <w:t>Not supporting: Ericsson (</w:t>
            </w:r>
            <w:r w:rsidRPr="002F6EAC">
              <w:rPr>
                <w:lang w:eastAsia="x-none"/>
              </w:rPr>
              <w:t>In our view, to keep focus and considering the large effort needed for the AI-PHY WI, no further AI/ML projects or studies should be started in RAN4 in Rel-19</w:t>
            </w:r>
            <w:r>
              <w:rPr>
                <w:lang w:eastAsia="x-none"/>
              </w:rPr>
              <w:t xml:space="preserve">) </w:t>
            </w:r>
          </w:p>
          <w:p w14:paraId="3648B29E" w14:textId="77777777" w:rsidR="001F4CB7" w:rsidRDefault="001F4CB7" w:rsidP="003C4385">
            <w:pPr>
              <w:rPr>
                <w:lang w:eastAsia="x-none"/>
              </w:rPr>
            </w:pPr>
          </w:p>
          <w:p w14:paraId="604D995F" w14:textId="7718A8CD" w:rsidR="001F4CB7" w:rsidRPr="001F4CB7" w:rsidRDefault="001F4CB7" w:rsidP="001F4CB7">
            <w:pPr>
              <w:rPr>
                <w:lang w:val="en-US" w:eastAsia="x-none"/>
              </w:rPr>
            </w:pPr>
          </w:p>
        </w:tc>
      </w:tr>
    </w:tbl>
    <w:p w14:paraId="21B97B24" w14:textId="3D6BA290" w:rsidR="00992849" w:rsidRDefault="00992849" w:rsidP="00627B48">
      <w:pPr>
        <w:rPr>
          <w:lang w:eastAsia="x-none"/>
        </w:rPr>
      </w:pPr>
    </w:p>
    <w:p w14:paraId="424385B5" w14:textId="77777777" w:rsidR="00BA5BA3" w:rsidRPr="00BA5BA3" w:rsidRDefault="00BA5BA3" w:rsidP="00BA5BA3">
      <w:pPr>
        <w:rPr>
          <w:lang w:eastAsia="x-none"/>
        </w:rPr>
      </w:pPr>
    </w:p>
    <w:p w14:paraId="336D58AE" w14:textId="3739B077" w:rsidR="00692455" w:rsidRDefault="00725289" w:rsidP="00BB2322">
      <w:pPr>
        <w:pStyle w:val="Heading2"/>
        <w:numPr>
          <w:ilvl w:val="0"/>
          <w:numId w:val="0"/>
        </w:numPr>
        <w:ind w:left="576" w:hanging="576"/>
      </w:pPr>
      <w:r>
        <w:t xml:space="preserve">Offline </w:t>
      </w:r>
      <w:r w:rsidR="004A3D16">
        <w:t>discussion</w:t>
      </w:r>
    </w:p>
    <w:p w14:paraId="6D942CE5" w14:textId="40F8361A" w:rsidR="00725289" w:rsidRDefault="00EA56F0" w:rsidP="00725289">
      <w:pPr>
        <w:rPr>
          <w:lang w:eastAsia="x-none"/>
        </w:rPr>
      </w:pPr>
      <w:r>
        <w:rPr>
          <w:lang w:eastAsia="x-none"/>
        </w:rPr>
        <w:t>Ericsson: this is not just RAN4. There is a RAN2 SI with RAN4 impact.</w:t>
      </w:r>
    </w:p>
    <w:p w14:paraId="76DD86FE" w14:textId="58055364" w:rsidR="00EA56F0" w:rsidRDefault="00EA56F0" w:rsidP="00725289">
      <w:pPr>
        <w:rPr>
          <w:lang w:eastAsia="x-none"/>
        </w:rPr>
      </w:pPr>
      <w:r>
        <w:rPr>
          <w:lang w:eastAsia="x-none"/>
        </w:rPr>
        <w:t>Nokia: we had a huge amount of RAN4 discussion in RAN1-led WI.</w:t>
      </w:r>
    </w:p>
    <w:p w14:paraId="0E54E1B1" w14:textId="7C2A92AC" w:rsidR="00EA56F0" w:rsidRDefault="00EA56F0" w:rsidP="00725289">
      <w:pPr>
        <w:rPr>
          <w:lang w:eastAsia="x-none"/>
        </w:rPr>
      </w:pPr>
      <w:r>
        <w:rPr>
          <w:lang w:eastAsia="x-none"/>
        </w:rPr>
        <w:t>Apple: the use case we discuss in RAN4 is different. We can hold the discussion for now.</w:t>
      </w:r>
    </w:p>
    <w:p w14:paraId="1150D347" w14:textId="7DBD502D" w:rsidR="00EA56F0" w:rsidRDefault="00EA56F0" w:rsidP="00725289">
      <w:pPr>
        <w:rPr>
          <w:lang w:eastAsia="x-none"/>
        </w:rPr>
      </w:pPr>
      <w:r>
        <w:rPr>
          <w:lang w:eastAsia="x-none"/>
        </w:rPr>
        <w:t>Intel: we share the view with Apple. We can discuss it in RAN2-led SI.</w:t>
      </w:r>
    </w:p>
    <w:p w14:paraId="4539FFC1" w14:textId="203520BC" w:rsidR="00EA56F0" w:rsidRDefault="00EA56F0" w:rsidP="00725289">
      <w:pPr>
        <w:rPr>
          <w:lang w:eastAsia="x-none"/>
        </w:rPr>
      </w:pPr>
      <w:r>
        <w:rPr>
          <w:lang w:eastAsia="x-none"/>
        </w:rPr>
        <w:t>Vivo: If this is SI, can be covered in RAN2 SI.</w:t>
      </w:r>
    </w:p>
    <w:p w14:paraId="6A9254C5" w14:textId="7170C65E" w:rsidR="00EA56F0" w:rsidRDefault="00EA56F0" w:rsidP="00725289">
      <w:pPr>
        <w:rPr>
          <w:lang w:eastAsia="x-none"/>
        </w:rPr>
      </w:pPr>
      <w:r>
        <w:rPr>
          <w:lang w:eastAsia="x-none"/>
        </w:rPr>
        <w:t>Huawei: need to wait for other WG to proceed.</w:t>
      </w:r>
    </w:p>
    <w:p w14:paraId="389FB84F" w14:textId="77777777" w:rsidR="001F4859" w:rsidRPr="00E1627D" w:rsidRDefault="001F4859" w:rsidP="00725289">
      <w:pPr>
        <w:rPr>
          <w:lang w:eastAsia="x-none"/>
        </w:rPr>
      </w:pPr>
    </w:p>
    <w:p w14:paraId="35F4CD95" w14:textId="25BD6BF7" w:rsidR="00725289" w:rsidRPr="00725289" w:rsidRDefault="00725289" w:rsidP="00725289">
      <w:pPr>
        <w:rPr>
          <w:b/>
          <w:bCs/>
          <w:lang w:eastAsia="x-none"/>
        </w:rPr>
      </w:pPr>
      <w:r w:rsidRPr="00725289">
        <w:rPr>
          <w:b/>
          <w:bCs/>
          <w:lang w:eastAsia="x-none"/>
        </w:rPr>
        <w:t>Outcome of offline session</w:t>
      </w:r>
      <w:r>
        <w:rPr>
          <w:b/>
          <w:bCs/>
          <w:lang w:eastAsia="x-none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25289" w14:paraId="4C431243" w14:textId="77777777" w:rsidTr="00725289">
        <w:tc>
          <w:tcPr>
            <w:tcW w:w="9631" w:type="dxa"/>
          </w:tcPr>
          <w:p w14:paraId="0F2CFF19" w14:textId="70E2B245" w:rsidR="00627B48" w:rsidRDefault="00E76BCA" w:rsidP="00627B48">
            <w:pPr>
              <w:rPr>
                <w:lang w:eastAsia="x-none"/>
              </w:rPr>
            </w:pPr>
            <w:r>
              <w:rPr>
                <w:lang w:eastAsia="x-none"/>
              </w:rPr>
              <w:t>RAN4 understanding is t</w:t>
            </w:r>
            <w:r w:rsidR="00C37A20">
              <w:rPr>
                <w:lang w:eastAsia="x-none"/>
              </w:rPr>
              <w:t xml:space="preserve">his </w:t>
            </w:r>
            <w:r>
              <w:rPr>
                <w:lang w:eastAsia="x-none"/>
              </w:rPr>
              <w:t>might</w:t>
            </w:r>
            <w:r w:rsidR="00C37A20">
              <w:rPr>
                <w:lang w:eastAsia="x-none"/>
              </w:rPr>
              <w:t xml:space="preserve"> be discussed in RAN2-led AI/ML mobility SI.</w:t>
            </w:r>
          </w:p>
        </w:tc>
      </w:tr>
    </w:tbl>
    <w:p w14:paraId="65165B67" w14:textId="77777777" w:rsidR="00725289" w:rsidRDefault="00725289" w:rsidP="00725289">
      <w:pPr>
        <w:rPr>
          <w:lang w:eastAsia="x-none"/>
        </w:rPr>
      </w:pPr>
    </w:p>
    <w:p w14:paraId="466E53D0" w14:textId="77777777" w:rsidR="00B5451A" w:rsidRDefault="00B5451A">
      <w:pPr>
        <w:spacing w:before="0" w:after="160" w:line="259" w:lineRule="auto"/>
        <w:jc w:val="both"/>
      </w:pPr>
    </w:p>
    <w:p w14:paraId="11921CF8" w14:textId="70967F0C" w:rsidR="00B5451A" w:rsidRDefault="00547808" w:rsidP="00B5451A">
      <w:pPr>
        <w:pStyle w:val="Heading2"/>
      </w:pPr>
      <w:r w:rsidRPr="00547808">
        <w:t>FRMCS</w:t>
      </w:r>
      <w:r>
        <w:t xml:space="preserve"> (</w:t>
      </w:r>
      <w:r w:rsidRPr="00547808">
        <w:t>Future Railway Mobile Communication System</w:t>
      </w:r>
      <w:r>
        <w:t>)</w:t>
      </w:r>
      <w:r w:rsidRPr="00547808">
        <w:t xml:space="preserve"> enhancements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5"/>
        <w:gridCol w:w="4816"/>
      </w:tblGrid>
      <w:tr w:rsidR="00B5451A" w:rsidRPr="00CB7105" w14:paraId="263507D8" w14:textId="77777777" w:rsidTr="005F738E">
        <w:tc>
          <w:tcPr>
            <w:tcW w:w="4815" w:type="dxa"/>
            <w:shd w:val="clear" w:color="auto" w:fill="D9D9D9" w:themeFill="background1" w:themeFillShade="D9"/>
          </w:tcPr>
          <w:p w14:paraId="2D6E17BB" w14:textId="77777777" w:rsidR="00B5451A" w:rsidRPr="00CB7105" w:rsidRDefault="00B5451A" w:rsidP="005F738E">
            <w:pPr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Scope</w:t>
            </w:r>
          </w:p>
        </w:tc>
        <w:tc>
          <w:tcPr>
            <w:tcW w:w="4816" w:type="dxa"/>
            <w:shd w:val="clear" w:color="auto" w:fill="D9D9D9" w:themeFill="background1" w:themeFillShade="D9"/>
          </w:tcPr>
          <w:p w14:paraId="73913F44" w14:textId="77777777" w:rsidR="00B5451A" w:rsidRPr="00CB7105" w:rsidRDefault="00B5451A" w:rsidP="005F738E">
            <w:pPr>
              <w:rPr>
                <w:b/>
                <w:lang w:eastAsia="x-none"/>
              </w:rPr>
            </w:pPr>
            <w:r w:rsidRPr="00CB7105">
              <w:rPr>
                <w:b/>
                <w:lang w:eastAsia="x-none"/>
              </w:rPr>
              <w:t>Supportive companies</w:t>
            </w:r>
          </w:p>
        </w:tc>
      </w:tr>
      <w:tr w:rsidR="00B5451A" w14:paraId="4493A6D1" w14:textId="77777777" w:rsidTr="005F738E">
        <w:tc>
          <w:tcPr>
            <w:tcW w:w="4815" w:type="dxa"/>
          </w:tcPr>
          <w:p w14:paraId="16B5890E" w14:textId="77777777" w:rsidR="00547808" w:rsidRPr="00547808" w:rsidRDefault="00547808" w:rsidP="00547808">
            <w:pPr>
              <w:numPr>
                <w:ilvl w:val="0"/>
                <w:numId w:val="32"/>
              </w:numPr>
              <w:rPr>
                <w:lang w:val="en-US" w:eastAsia="x-none"/>
              </w:rPr>
            </w:pPr>
            <w:r w:rsidRPr="00547808">
              <w:rPr>
                <w:lang w:val="en-US" w:eastAsia="x-none"/>
              </w:rPr>
              <w:t>Inter-band CA/DC for 5G NR SA for n100 FDD and n101 TDD with simultaneous Tx/Rx</w:t>
            </w:r>
          </w:p>
          <w:p w14:paraId="7158E47D" w14:textId="77777777" w:rsidR="00547808" w:rsidRPr="00547808" w:rsidRDefault="00547808" w:rsidP="00547808">
            <w:pPr>
              <w:numPr>
                <w:ilvl w:val="0"/>
                <w:numId w:val="32"/>
              </w:numPr>
              <w:rPr>
                <w:lang w:val="en-US" w:eastAsia="x-none"/>
              </w:rPr>
            </w:pPr>
            <w:r w:rsidRPr="00547808">
              <w:rPr>
                <w:lang w:val="en-US" w:eastAsia="x-none"/>
              </w:rPr>
              <w:t>Intra-band DC for 5G NR SA for n101 TDD with simultaneous Tx/Rx</w:t>
            </w:r>
          </w:p>
          <w:p w14:paraId="6D555187" w14:textId="77777777" w:rsidR="00547808" w:rsidRDefault="00547808" w:rsidP="00547808">
            <w:pPr>
              <w:numPr>
                <w:ilvl w:val="0"/>
                <w:numId w:val="32"/>
              </w:numPr>
              <w:rPr>
                <w:lang w:val="en-US" w:eastAsia="x-none"/>
              </w:rPr>
            </w:pPr>
            <w:r w:rsidRPr="00547808">
              <w:rPr>
                <w:lang w:val="en-US" w:eastAsia="x-none"/>
              </w:rPr>
              <w:t>For both collocated and no-collocated Basestations</w:t>
            </w:r>
          </w:p>
          <w:p w14:paraId="6CF264AF" w14:textId="41125775" w:rsidR="00547808" w:rsidRPr="00547808" w:rsidRDefault="00547808" w:rsidP="00547808">
            <w:pPr>
              <w:numPr>
                <w:ilvl w:val="0"/>
                <w:numId w:val="32"/>
              </w:numPr>
              <w:tabs>
                <w:tab w:val="num" w:pos="720"/>
              </w:tabs>
              <w:rPr>
                <w:lang w:val="en-US" w:eastAsia="x-none"/>
              </w:rPr>
            </w:pPr>
            <w:r>
              <w:rPr>
                <w:lang w:val="en-US" w:eastAsia="x-none"/>
              </w:rPr>
              <w:t>S</w:t>
            </w:r>
            <w:r w:rsidRPr="00547808">
              <w:rPr>
                <w:lang w:val="en-US" w:eastAsia="x-none"/>
              </w:rPr>
              <w:t>upport of Uplink MIMO and Tx diversity</w:t>
            </w:r>
          </w:p>
          <w:p w14:paraId="6BFAB984" w14:textId="0C204B46" w:rsidR="00547808" w:rsidRPr="00547808" w:rsidRDefault="00547808" w:rsidP="00547808">
            <w:pPr>
              <w:numPr>
                <w:ilvl w:val="0"/>
                <w:numId w:val="32"/>
              </w:numPr>
              <w:rPr>
                <w:lang w:val="en-US" w:eastAsia="x-none"/>
              </w:rPr>
            </w:pPr>
            <w:r>
              <w:rPr>
                <w:lang w:eastAsia="x-none"/>
              </w:rPr>
              <w:t>S</w:t>
            </w:r>
            <w:r w:rsidRPr="00547808">
              <w:rPr>
                <w:lang w:eastAsia="x-none"/>
              </w:rPr>
              <w:t>upport of HST</w:t>
            </w:r>
            <w:r>
              <w:rPr>
                <w:lang w:eastAsia="x-none"/>
              </w:rPr>
              <w:t>, including</w:t>
            </w:r>
            <w:r w:rsidRPr="00547808">
              <w:rPr>
                <w:lang w:eastAsia="x-none"/>
              </w:rPr>
              <w:t xml:space="preserve"> support of specific QoS profiles for critical services</w:t>
            </w:r>
          </w:p>
          <w:p w14:paraId="1E7DAEDA" w14:textId="7C20F074" w:rsidR="00C62C5B" w:rsidRPr="00547808" w:rsidRDefault="00C62C5B" w:rsidP="00663204">
            <w:pPr>
              <w:rPr>
                <w:lang w:val="en-US" w:eastAsia="x-none"/>
              </w:rPr>
            </w:pPr>
          </w:p>
        </w:tc>
        <w:tc>
          <w:tcPr>
            <w:tcW w:w="4816" w:type="dxa"/>
          </w:tcPr>
          <w:p w14:paraId="56A9A108" w14:textId="3F8BA092" w:rsidR="00B5451A" w:rsidRDefault="00547808" w:rsidP="005F738E">
            <w:pPr>
              <w:rPr>
                <w:lang w:eastAsia="x-none"/>
              </w:rPr>
            </w:pPr>
            <w:r w:rsidRPr="0004002A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Union Inter. Chemins de Fer</w:t>
            </w:r>
          </w:p>
        </w:tc>
      </w:tr>
    </w:tbl>
    <w:p w14:paraId="6F7383E1" w14:textId="77777777" w:rsidR="00B5451A" w:rsidRDefault="00B5451A" w:rsidP="00B5451A">
      <w:pPr>
        <w:spacing w:before="0" w:after="160" w:line="259" w:lineRule="auto"/>
        <w:jc w:val="both"/>
      </w:pPr>
    </w:p>
    <w:p w14:paraId="3D97346B" w14:textId="77777777" w:rsidR="00B5451A" w:rsidRDefault="00B5451A" w:rsidP="00B5451A">
      <w:pPr>
        <w:pStyle w:val="Heading2"/>
        <w:numPr>
          <w:ilvl w:val="0"/>
          <w:numId w:val="0"/>
        </w:numPr>
        <w:ind w:left="576" w:hanging="576"/>
      </w:pPr>
      <w:r>
        <w:t>Offline discussion</w:t>
      </w:r>
    </w:p>
    <w:p w14:paraId="6CC2B314" w14:textId="5BEDA1AA" w:rsidR="00B5451A" w:rsidRDefault="00E76BCA" w:rsidP="00B5451A">
      <w:pPr>
        <w:rPr>
          <w:lang w:eastAsia="x-none"/>
        </w:rPr>
      </w:pPr>
      <w:r>
        <w:rPr>
          <w:lang w:eastAsia="x-none"/>
        </w:rPr>
        <w:t>UIC: the proposal is useful to railway deployment.</w:t>
      </w:r>
    </w:p>
    <w:p w14:paraId="12D0FECE" w14:textId="17317245" w:rsidR="00FF65DB" w:rsidRDefault="00FF65DB" w:rsidP="00B5451A">
      <w:pPr>
        <w:rPr>
          <w:lang w:eastAsia="x-none"/>
        </w:rPr>
      </w:pPr>
      <w:r>
        <w:rPr>
          <w:lang w:eastAsia="x-none"/>
        </w:rPr>
        <w:t>MTK: there seems to be some overlap with Nokia’s proposal.</w:t>
      </w:r>
    </w:p>
    <w:p w14:paraId="254BA53A" w14:textId="4961DE4C" w:rsidR="00FF65DB" w:rsidRDefault="00FF65DB" w:rsidP="00B5451A">
      <w:pPr>
        <w:rPr>
          <w:lang w:eastAsia="x-none"/>
        </w:rPr>
      </w:pPr>
      <w:r>
        <w:rPr>
          <w:lang w:eastAsia="x-none"/>
        </w:rPr>
        <w:t>ZTE: agree with MTK on the first two bullets. Could consider using basket WI.</w:t>
      </w:r>
    </w:p>
    <w:p w14:paraId="7FACC868" w14:textId="20CD0BFF" w:rsidR="00FF65DB" w:rsidRDefault="00FF65DB" w:rsidP="00B5451A">
      <w:pPr>
        <w:rPr>
          <w:lang w:eastAsia="x-none"/>
        </w:rPr>
      </w:pPr>
      <w:r>
        <w:rPr>
          <w:lang w:eastAsia="x-none"/>
        </w:rPr>
        <w:t>Nokia: there is some commonality between this proposal and ours. There is RRM work to do in relation to CA.</w:t>
      </w:r>
    </w:p>
    <w:p w14:paraId="558B69E6" w14:textId="50392A6E" w:rsidR="00FF65DB" w:rsidRDefault="00FF65DB" w:rsidP="00B5451A">
      <w:pPr>
        <w:rPr>
          <w:lang w:eastAsia="x-none"/>
        </w:rPr>
      </w:pPr>
      <w:r>
        <w:rPr>
          <w:lang w:eastAsia="x-none"/>
        </w:rPr>
        <w:t>Huawei: what is the basket WIs for the objectives? A new basket for railway? Any specific requirements for HST?</w:t>
      </w:r>
    </w:p>
    <w:p w14:paraId="045CE7AD" w14:textId="77777777" w:rsidR="00B5451A" w:rsidRDefault="00B5451A" w:rsidP="00B5451A">
      <w:pPr>
        <w:rPr>
          <w:lang w:eastAsia="x-none"/>
        </w:rPr>
      </w:pPr>
    </w:p>
    <w:p w14:paraId="7B30906A" w14:textId="77777777" w:rsidR="00B5451A" w:rsidRPr="00725289" w:rsidRDefault="00B5451A" w:rsidP="00B5451A">
      <w:pPr>
        <w:rPr>
          <w:b/>
          <w:bCs/>
          <w:lang w:eastAsia="x-none"/>
        </w:rPr>
      </w:pPr>
      <w:r w:rsidRPr="00725289">
        <w:rPr>
          <w:b/>
          <w:bCs/>
          <w:lang w:eastAsia="x-none"/>
        </w:rPr>
        <w:t>Outcome of offline session</w:t>
      </w:r>
      <w:r>
        <w:rPr>
          <w:b/>
          <w:bCs/>
          <w:lang w:eastAsia="x-none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5451A" w14:paraId="426F589B" w14:textId="77777777" w:rsidTr="005F738E">
        <w:tc>
          <w:tcPr>
            <w:tcW w:w="9631" w:type="dxa"/>
          </w:tcPr>
          <w:p w14:paraId="11213809" w14:textId="4954060D" w:rsidR="00B5451A" w:rsidRDefault="00FF65DB" w:rsidP="005F738E">
            <w:pPr>
              <w:rPr>
                <w:lang w:eastAsia="x-none"/>
              </w:rPr>
            </w:pPr>
            <w:r>
              <w:rPr>
                <w:lang w:eastAsia="x-none"/>
              </w:rPr>
              <w:lastRenderedPageBreak/>
              <w:t>This proposal is further discussed with Nokia’s proposal of &lt;5MHz enhancements.</w:t>
            </w:r>
          </w:p>
        </w:tc>
      </w:tr>
    </w:tbl>
    <w:p w14:paraId="257555BC" w14:textId="77777777" w:rsidR="00D42C00" w:rsidRDefault="00D42C00" w:rsidP="00B5451A">
      <w:pPr>
        <w:spacing w:before="0" w:after="160" w:line="259" w:lineRule="auto"/>
        <w:jc w:val="both"/>
      </w:pPr>
    </w:p>
    <w:p w14:paraId="2166D3A8" w14:textId="20E929AB" w:rsidR="00D42C00" w:rsidRDefault="00547808" w:rsidP="00D42C00">
      <w:pPr>
        <w:pStyle w:val="Heading2"/>
      </w:pPr>
      <w:r w:rsidRPr="00547808">
        <w:t>Spec</w:t>
      </w:r>
      <w:r>
        <w:t>ification</w:t>
      </w:r>
      <w:r w:rsidRPr="00547808">
        <w:t xml:space="preserve"> quality improvement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5"/>
        <w:gridCol w:w="4816"/>
      </w:tblGrid>
      <w:tr w:rsidR="00D42C00" w:rsidRPr="00CB7105" w14:paraId="2E1AA291" w14:textId="77777777" w:rsidTr="005F738E">
        <w:tc>
          <w:tcPr>
            <w:tcW w:w="4815" w:type="dxa"/>
            <w:shd w:val="clear" w:color="auto" w:fill="D9D9D9" w:themeFill="background1" w:themeFillShade="D9"/>
          </w:tcPr>
          <w:p w14:paraId="00D29D04" w14:textId="77777777" w:rsidR="00D42C00" w:rsidRPr="00CB7105" w:rsidRDefault="00D42C00" w:rsidP="005F738E">
            <w:pPr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Scope</w:t>
            </w:r>
          </w:p>
        </w:tc>
        <w:tc>
          <w:tcPr>
            <w:tcW w:w="4816" w:type="dxa"/>
            <w:shd w:val="clear" w:color="auto" w:fill="D9D9D9" w:themeFill="background1" w:themeFillShade="D9"/>
          </w:tcPr>
          <w:p w14:paraId="2ADE52C9" w14:textId="77777777" w:rsidR="00D42C00" w:rsidRPr="00CB7105" w:rsidRDefault="00D42C00" w:rsidP="005F738E">
            <w:pPr>
              <w:rPr>
                <w:b/>
                <w:lang w:eastAsia="x-none"/>
              </w:rPr>
            </w:pPr>
            <w:r w:rsidRPr="00CB7105">
              <w:rPr>
                <w:b/>
                <w:lang w:eastAsia="x-none"/>
              </w:rPr>
              <w:t>Supportive companies</w:t>
            </w:r>
          </w:p>
        </w:tc>
      </w:tr>
      <w:tr w:rsidR="00D42C00" w14:paraId="30E816F7" w14:textId="77777777" w:rsidTr="005F738E">
        <w:tc>
          <w:tcPr>
            <w:tcW w:w="4815" w:type="dxa"/>
          </w:tcPr>
          <w:p w14:paraId="2ACEB39A" w14:textId="79253DBF" w:rsidR="00DE36F7" w:rsidRDefault="00DE36F7" w:rsidP="00DE36F7">
            <w:pPr>
              <w:rPr>
                <w:lang w:eastAsia="x-none"/>
              </w:rPr>
            </w:pPr>
            <w:r>
              <w:rPr>
                <w:lang w:eastAsia="x-none"/>
              </w:rPr>
              <w:t>•RAN4 UE specification quality is worrisome for both RRM (38.133) and RF (38.101 X)</w:t>
            </w:r>
          </w:p>
          <w:p w14:paraId="0FDA7491" w14:textId="24BEB8A2" w:rsidR="00DE36F7" w:rsidRDefault="00DE36F7" w:rsidP="00DE36F7">
            <w:pPr>
              <w:ind w:left="800"/>
              <w:rPr>
                <w:lang w:eastAsia="x-none"/>
              </w:rPr>
            </w:pPr>
            <w:r>
              <w:rPr>
                <w:lang w:eastAsia="x-none"/>
              </w:rPr>
              <w:t>•Large number of maintenance</w:t>
            </w:r>
          </w:p>
          <w:p w14:paraId="4AB68D95" w14:textId="77777777" w:rsidR="00DE36F7" w:rsidRDefault="00DE36F7" w:rsidP="00DE36F7">
            <w:pPr>
              <w:ind w:left="800"/>
              <w:rPr>
                <w:lang w:eastAsia="x-none"/>
              </w:rPr>
            </w:pPr>
            <w:r>
              <w:rPr>
                <w:lang w:eastAsia="x-none"/>
              </w:rPr>
              <w:t>CRs in each meeting, some even for Rel 15</w:t>
            </w:r>
          </w:p>
          <w:p w14:paraId="5065DD2A" w14:textId="43BDD613" w:rsidR="00DE36F7" w:rsidRDefault="00DE36F7" w:rsidP="00DE36F7">
            <w:pPr>
              <w:ind w:left="800"/>
              <w:rPr>
                <w:lang w:eastAsia="x-none"/>
              </w:rPr>
            </w:pPr>
            <w:r>
              <w:rPr>
                <w:lang w:eastAsia="x-none"/>
              </w:rPr>
              <w:t>•Large amount of time spent clarifying the specifications</w:t>
            </w:r>
          </w:p>
          <w:p w14:paraId="18D9F5D2" w14:textId="44659C6C" w:rsidR="00DE36F7" w:rsidRDefault="00DE36F7" w:rsidP="00DE36F7">
            <w:pPr>
              <w:ind w:left="800"/>
              <w:rPr>
                <w:lang w:eastAsia="x-none"/>
              </w:rPr>
            </w:pPr>
            <w:r>
              <w:rPr>
                <w:lang w:eastAsia="x-none"/>
              </w:rPr>
              <w:t>•RAN4 workload makes it impossible to thoroughly check CRs and propose/discuss improvements</w:t>
            </w:r>
          </w:p>
          <w:p w14:paraId="43F25A2C" w14:textId="77777777" w:rsidR="00DE36F7" w:rsidRDefault="00DE36F7" w:rsidP="00DE36F7">
            <w:pPr>
              <w:rPr>
                <w:lang w:eastAsia="x-none"/>
              </w:rPr>
            </w:pPr>
          </w:p>
          <w:p w14:paraId="32C10481" w14:textId="6DD6E1B9" w:rsidR="00DE36F7" w:rsidRDefault="00DE36F7" w:rsidP="00DE36F7">
            <w:pPr>
              <w:rPr>
                <w:lang w:eastAsia="x-none"/>
              </w:rPr>
            </w:pPr>
            <w:r>
              <w:rPr>
                <w:lang w:eastAsia="x-none"/>
              </w:rPr>
              <w:t>•RRM Specification Issues 38.133</w:t>
            </w:r>
          </w:p>
          <w:p w14:paraId="1326B9D0" w14:textId="437A2074" w:rsidR="00DE36F7" w:rsidRDefault="00DE36F7" w:rsidP="00DE36F7">
            <w:pPr>
              <w:ind w:left="800"/>
              <w:rPr>
                <w:lang w:eastAsia="x-none"/>
              </w:rPr>
            </w:pPr>
            <w:r>
              <w:rPr>
                <w:lang w:eastAsia="x-none"/>
              </w:rPr>
              <w:t>•Very large size (already split into multiple files)</w:t>
            </w:r>
          </w:p>
          <w:p w14:paraId="7D2EC0C0" w14:textId="1DA29679" w:rsidR="00DE36F7" w:rsidRDefault="00DE36F7" w:rsidP="00DE36F7">
            <w:pPr>
              <w:ind w:left="800"/>
              <w:rPr>
                <w:lang w:eastAsia="x-none"/>
              </w:rPr>
            </w:pPr>
            <w:r>
              <w:rPr>
                <w:lang w:eastAsia="x-none"/>
              </w:rPr>
              <w:t>•Extremely</w:t>
            </w:r>
            <w:r w:rsidR="007E7198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>difficult to understand what the actual requirements are and how they apply</w:t>
            </w:r>
          </w:p>
          <w:p w14:paraId="6E7B2D08" w14:textId="4FDCF08C" w:rsidR="00DE36F7" w:rsidRDefault="00DE36F7" w:rsidP="00DE36F7">
            <w:pPr>
              <w:ind w:left="800"/>
              <w:rPr>
                <w:lang w:eastAsia="x-none"/>
              </w:rPr>
            </w:pPr>
            <w:r>
              <w:rPr>
                <w:lang w:eastAsia="x-none"/>
              </w:rPr>
              <w:t>See examples on subsequent slides</w:t>
            </w:r>
          </w:p>
          <w:p w14:paraId="5CC8E1C0" w14:textId="77777777" w:rsidR="00DE36F7" w:rsidRDefault="00DE36F7" w:rsidP="00DE36F7">
            <w:pPr>
              <w:ind w:left="800"/>
              <w:rPr>
                <w:lang w:eastAsia="x-none"/>
              </w:rPr>
            </w:pPr>
          </w:p>
          <w:p w14:paraId="2A10F992" w14:textId="3A31306D" w:rsidR="00DE36F7" w:rsidRDefault="00DE36F7" w:rsidP="00DE36F7">
            <w:pPr>
              <w:rPr>
                <w:lang w:eastAsia="x-none"/>
              </w:rPr>
            </w:pPr>
            <w:r>
              <w:rPr>
                <w:lang w:eastAsia="x-none"/>
              </w:rPr>
              <w:t>•RF Specification Issues 38.101 X</w:t>
            </w:r>
          </w:p>
          <w:p w14:paraId="2C5C451A" w14:textId="2BBCC697" w:rsidR="00DE36F7" w:rsidRDefault="00DE36F7" w:rsidP="00DE36F7">
            <w:pPr>
              <w:ind w:left="800"/>
              <w:rPr>
                <w:lang w:eastAsia="x-none"/>
              </w:rPr>
            </w:pPr>
            <w:r>
              <w:rPr>
                <w:lang w:eastAsia="x-none"/>
              </w:rPr>
              <w:t>•Files very difficult to scroll through (see also RP 233776 on CA framework overhaul)</w:t>
            </w:r>
          </w:p>
          <w:p w14:paraId="034C15CE" w14:textId="589BF05C" w:rsidR="00DE36F7" w:rsidRDefault="00DE36F7" w:rsidP="00DE36F7">
            <w:pPr>
              <w:ind w:left="800"/>
              <w:rPr>
                <w:lang w:eastAsia="x-none"/>
              </w:rPr>
            </w:pPr>
            <w:r>
              <w:rPr>
                <w:lang w:eastAsia="x-none"/>
              </w:rPr>
              <w:t>•Many ambiguities, many sub features defined separately instead of a general framework ( e.g. PC handling with CA), many dependencies on implementation details</w:t>
            </w:r>
          </w:p>
          <w:p w14:paraId="309D3CE7" w14:textId="77777777" w:rsidR="00DE36F7" w:rsidRDefault="00DE36F7" w:rsidP="00DE36F7">
            <w:pPr>
              <w:ind w:left="800"/>
              <w:rPr>
                <w:lang w:eastAsia="x-none"/>
              </w:rPr>
            </w:pPr>
          </w:p>
          <w:p w14:paraId="0B2F2E98" w14:textId="1EF1A15F" w:rsidR="00DE36F7" w:rsidRDefault="00DE36F7" w:rsidP="00DE36F7">
            <w:pPr>
              <w:rPr>
                <w:lang w:eastAsia="x-none"/>
              </w:rPr>
            </w:pPr>
            <w:r>
              <w:rPr>
                <w:lang w:eastAsia="x-none"/>
              </w:rPr>
              <w:t>•RAN4should spend time on fixing the specifications</w:t>
            </w:r>
          </w:p>
          <w:p w14:paraId="68648D5B" w14:textId="485F7165" w:rsidR="00DE36F7" w:rsidRDefault="00DE36F7" w:rsidP="00DE36F7">
            <w:pPr>
              <w:ind w:left="800"/>
              <w:rPr>
                <w:lang w:eastAsia="x-none"/>
              </w:rPr>
            </w:pPr>
            <w:r>
              <w:rPr>
                <w:lang w:eastAsia="x-none"/>
              </w:rPr>
              <w:t>•Setting up a dedicated WI for spec improvement is an option to consider</w:t>
            </w:r>
          </w:p>
          <w:p w14:paraId="4A7C8FA5" w14:textId="2A5F8922" w:rsidR="00EF5A38" w:rsidRPr="00A53691" w:rsidRDefault="00DE36F7" w:rsidP="00DE36F7">
            <w:pPr>
              <w:ind w:left="800"/>
              <w:rPr>
                <w:lang w:eastAsia="x-none"/>
              </w:rPr>
            </w:pPr>
            <w:r>
              <w:rPr>
                <w:lang w:eastAsia="x-none"/>
              </w:rPr>
              <w:t>•These issues should be understood and resolved before the work on next generation starts</w:t>
            </w:r>
          </w:p>
        </w:tc>
        <w:tc>
          <w:tcPr>
            <w:tcW w:w="4816" w:type="dxa"/>
          </w:tcPr>
          <w:p w14:paraId="279F9A1D" w14:textId="031E62CE" w:rsidR="00D42C00" w:rsidRDefault="00EF5A38" w:rsidP="005F738E">
            <w:pPr>
              <w:rPr>
                <w:lang w:eastAsia="x-none"/>
              </w:rPr>
            </w:pPr>
            <w:r>
              <w:rPr>
                <w:lang w:eastAsia="x-none"/>
              </w:rPr>
              <w:t>Qualcomm</w:t>
            </w:r>
          </w:p>
        </w:tc>
      </w:tr>
    </w:tbl>
    <w:p w14:paraId="52C5BFB2" w14:textId="77777777" w:rsidR="00D42C00" w:rsidRDefault="00D42C00" w:rsidP="00D42C00">
      <w:pPr>
        <w:spacing w:before="0" w:after="160" w:line="259" w:lineRule="auto"/>
        <w:jc w:val="both"/>
      </w:pPr>
    </w:p>
    <w:p w14:paraId="0757F1D3" w14:textId="77777777" w:rsidR="00D42C00" w:rsidRDefault="00D42C00" w:rsidP="00D42C00">
      <w:pPr>
        <w:pStyle w:val="Heading2"/>
        <w:numPr>
          <w:ilvl w:val="0"/>
          <w:numId w:val="0"/>
        </w:numPr>
        <w:ind w:left="576" w:hanging="576"/>
      </w:pPr>
      <w:r>
        <w:t>Offline discussion</w:t>
      </w:r>
    </w:p>
    <w:p w14:paraId="53E4DD2E" w14:textId="6E531F3D" w:rsidR="00D42C00" w:rsidRDefault="00D42C00" w:rsidP="00D42C00">
      <w:pPr>
        <w:rPr>
          <w:lang w:eastAsia="x-none"/>
        </w:rPr>
      </w:pPr>
      <w:r>
        <w:rPr>
          <w:lang w:eastAsia="x-none"/>
        </w:rPr>
        <w:t>Discussion o</w:t>
      </w:r>
      <w:r w:rsidR="007E7198">
        <w:rPr>
          <w:lang w:eastAsia="x-none"/>
        </w:rPr>
        <w:t>n the following aspects:</w:t>
      </w:r>
    </w:p>
    <w:p w14:paraId="56EC8BD4" w14:textId="3B3E22AC" w:rsidR="007E7198" w:rsidRDefault="007E7198" w:rsidP="007E7198">
      <w:pPr>
        <w:pStyle w:val="ListParagraph"/>
        <w:numPr>
          <w:ilvl w:val="0"/>
          <w:numId w:val="34"/>
        </w:numPr>
        <w:rPr>
          <w:lang w:eastAsia="x-none"/>
        </w:rPr>
      </w:pPr>
      <w:r>
        <w:rPr>
          <w:lang w:eastAsia="x-none"/>
        </w:rPr>
        <w:t>Clarification on the specification quality issue</w:t>
      </w:r>
    </w:p>
    <w:p w14:paraId="71DB9551" w14:textId="387E7384" w:rsidR="007E7198" w:rsidRDefault="007E7198" w:rsidP="007E7198">
      <w:pPr>
        <w:pStyle w:val="ListParagraph"/>
        <w:numPr>
          <w:ilvl w:val="0"/>
          <w:numId w:val="34"/>
        </w:numPr>
        <w:rPr>
          <w:lang w:eastAsia="x-none"/>
        </w:rPr>
      </w:pPr>
      <w:r>
        <w:rPr>
          <w:lang w:eastAsia="x-none"/>
        </w:rPr>
        <w:t xml:space="preserve">If there is a common understanding of the issue, how to fix it? </w:t>
      </w:r>
    </w:p>
    <w:p w14:paraId="0E060A07" w14:textId="77777777" w:rsidR="00D42C00" w:rsidRDefault="00D42C00" w:rsidP="00D42C00">
      <w:pPr>
        <w:rPr>
          <w:lang w:eastAsia="x-none"/>
        </w:rPr>
      </w:pPr>
    </w:p>
    <w:p w14:paraId="154255C7" w14:textId="02B83CF5" w:rsidR="00FF65DB" w:rsidRDefault="00FF65DB" w:rsidP="00D42C00">
      <w:pPr>
        <w:rPr>
          <w:lang w:eastAsia="x-none"/>
        </w:rPr>
      </w:pPr>
      <w:r>
        <w:rPr>
          <w:lang w:eastAsia="x-none"/>
        </w:rPr>
        <w:t>Apple: On 38.133, the way we handle the spec is different from RAN1. RAN4 relies on individual companies to clarify things. A CR can always be provided to remove ambiguity, if any. Do not think this should be a R19 proposal.</w:t>
      </w:r>
    </w:p>
    <w:p w14:paraId="3BD908D5" w14:textId="74413361" w:rsidR="00FF65DB" w:rsidRDefault="00FF65DB" w:rsidP="00D42C00">
      <w:pPr>
        <w:rPr>
          <w:lang w:eastAsia="x-none"/>
        </w:rPr>
      </w:pPr>
      <w:r>
        <w:rPr>
          <w:lang w:eastAsia="x-none"/>
        </w:rPr>
        <w:lastRenderedPageBreak/>
        <w:t>QC: This is RAN4’s problem. We have so many CRs that RAN4 does not have enough time to review. Propose to set some guidelines as to how to write CR.</w:t>
      </w:r>
    </w:p>
    <w:p w14:paraId="00AB980B" w14:textId="4674F405" w:rsidR="00FF65DB" w:rsidRDefault="00FF65DB" w:rsidP="00D42C00">
      <w:pPr>
        <w:rPr>
          <w:lang w:eastAsia="x-none"/>
        </w:rPr>
      </w:pPr>
      <w:r>
        <w:rPr>
          <w:lang w:eastAsia="x-none"/>
        </w:rPr>
        <w:t xml:space="preserve">RAN4 chair: </w:t>
      </w:r>
      <w:r w:rsidR="002949B2">
        <w:rPr>
          <w:lang w:eastAsia="x-none"/>
        </w:rPr>
        <w:t>we can discuss how to have a good procedure to generate high-quality CRs. May not be considered in the R19 package.</w:t>
      </w:r>
    </w:p>
    <w:p w14:paraId="28BE9379" w14:textId="2FB87C08" w:rsidR="002949B2" w:rsidRDefault="002949B2" w:rsidP="00D42C00">
      <w:pPr>
        <w:rPr>
          <w:lang w:eastAsia="x-none"/>
        </w:rPr>
      </w:pPr>
      <w:r>
        <w:rPr>
          <w:lang w:eastAsia="x-none"/>
        </w:rPr>
        <w:t>Nokia: the best approach to address this is to limit the size of R19 package.</w:t>
      </w:r>
    </w:p>
    <w:p w14:paraId="57D693D0" w14:textId="77777777" w:rsidR="00FF65DB" w:rsidRDefault="00FF65DB" w:rsidP="00D42C00">
      <w:pPr>
        <w:rPr>
          <w:lang w:eastAsia="x-none"/>
        </w:rPr>
      </w:pPr>
    </w:p>
    <w:p w14:paraId="18BB59A1" w14:textId="77777777" w:rsidR="00D42C00" w:rsidRPr="00725289" w:rsidRDefault="00D42C00" w:rsidP="00D42C00">
      <w:pPr>
        <w:rPr>
          <w:b/>
          <w:bCs/>
          <w:lang w:eastAsia="x-none"/>
        </w:rPr>
      </w:pPr>
      <w:r w:rsidRPr="00725289">
        <w:rPr>
          <w:b/>
          <w:bCs/>
          <w:lang w:eastAsia="x-none"/>
        </w:rPr>
        <w:t>Outcome of offline session</w:t>
      </w:r>
      <w:r>
        <w:rPr>
          <w:b/>
          <w:bCs/>
          <w:lang w:eastAsia="x-none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42C00" w14:paraId="143EE00C" w14:textId="77777777" w:rsidTr="005F738E">
        <w:tc>
          <w:tcPr>
            <w:tcW w:w="9631" w:type="dxa"/>
          </w:tcPr>
          <w:p w14:paraId="666A39F9" w14:textId="78A8B512" w:rsidR="00D42C00" w:rsidRDefault="004C0C9A" w:rsidP="005F738E">
            <w:pPr>
              <w:rPr>
                <w:lang w:eastAsia="x-none"/>
              </w:rPr>
            </w:pPr>
            <w:r>
              <w:rPr>
                <w:lang w:eastAsia="x-none"/>
              </w:rPr>
              <w:t>RAN4 chair will organize further discussion on this.</w:t>
            </w:r>
          </w:p>
        </w:tc>
      </w:tr>
    </w:tbl>
    <w:p w14:paraId="5AF06C75" w14:textId="170D74E2" w:rsidR="002E65DB" w:rsidRDefault="002E65DB">
      <w:pPr>
        <w:spacing w:before="0" w:after="160" w:line="259" w:lineRule="auto"/>
        <w:jc w:val="both"/>
        <w:rPr>
          <w:rFonts w:ascii="Arial" w:hAnsi="Arial"/>
          <w:b/>
          <w:bCs/>
          <w:kern w:val="32"/>
          <w:sz w:val="32"/>
          <w:szCs w:val="32"/>
          <w:lang w:eastAsia="x-none"/>
        </w:rPr>
      </w:pPr>
      <w:r>
        <w:br w:type="page"/>
      </w:r>
    </w:p>
    <w:p w14:paraId="547DA011" w14:textId="4082C6EC" w:rsidR="002E65DB" w:rsidRDefault="00FA1F87" w:rsidP="002E65DB">
      <w:pPr>
        <w:pStyle w:val="Heading1"/>
      </w:pPr>
      <w:r>
        <w:lastRenderedPageBreak/>
        <w:t>Conclusions</w:t>
      </w:r>
    </w:p>
    <w:p w14:paraId="40B92830" w14:textId="678D4EB7" w:rsidR="009F1D20" w:rsidRDefault="009F1D20" w:rsidP="009F1D20">
      <w:pPr>
        <w:rPr>
          <w:lang w:eastAsia="x-none"/>
        </w:rPr>
      </w:pPr>
      <w:r>
        <w:rPr>
          <w:lang w:eastAsia="x-none"/>
        </w:rPr>
        <w:t>Below are the outcomes for the discussed topics during offline sessions.</w:t>
      </w:r>
    </w:p>
    <w:p w14:paraId="1AF97545" w14:textId="77777777" w:rsidR="005040B3" w:rsidRDefault="005040B3" w:rsidP="008122D3">
      <w:pPr>
        <w:rPr>
          <w:lang w:eastAsia="x-none"/>
        </w:rPr>
      </w:pPr>
    </w:p>
    <w:p w14:paraId="68B541D6" w14:textId="2F04A14E" w:rsidR="009F1D20" w:rsidRDefault="009F1D20" w:rsidP="00B2347B">
      <w:pPr>
        <w:pStyle w:val="Heading2"/>
      </w:pPr>
      <w:r w:rsidRPr="003F0DD0">
        <w:t>AI/ML based RRM Enhancement</w:t>
      </w:r>
    </w:p>
    <w:p w14:paraId="36962FD7" w14:textId="74C00AD7" w:rsidR="009F1D20" w:rsidRDefault="009F1D20" w:rsidP="008122D3">
      <w:pPr>
        <w:rPr>
          <w:lang w:eastAsia="x-none"/>
        </w:rPr>
      </w:pPr>
      <w:r>
        <w:rPr>
          <w:lang w:eastAsia="x-none"/>
        </w:rPr>
        <w:t>RAN4 understanding is this might be discussed in RAN2-led AI/ML mobility SI.</w:t>
      </w:r>
    </w:p>
    <w:p w14:paraId="237ADD57" w14:textId="77777777" w:rsidR="009F1D20" w:rsidRDefault="009F1D20" w:rsidP="008122D3">
      <w:pPr>
        <w:rPr>
          <w:lang w:eastAsia="x-none"/>
        </w:rPr>
      </w:pPr>
    </w:p>
    <w:p w14:paraId="2BC21F56" w14:textId="77777777" w:rsidR="009F1D20" w:rsidRDefault="009F1D20" w:rsidP="009F1D20">
      <w:pPr>
        <w:pStyle w:val="Heading2"/>
      </w:pPr>
      <w:r w:rsidRPr="00547808">
        <w:t>FRMCS</w:t>
      </w:r>
      <w:r>
        <w:t xml:space="preserve"> (</w:t>
      </w:r>
      <w:r w:rsidRPr="00547808">
        <w:t>Future Railway Mobile Communication System</w:t>
      </w:r>
      <w:r>
        <w:t>)</w:t>
      </w:r>
      <w:r w:rsidRPr="00547808">
        <w:t xml:space="preserve"> enhancements</w:t>
      </w:r>
    </w:p>
    <w:p w14:paraId="721E02DB" w14:textId="1A9162B0" w:rsidR="009F1D20" w:rsidRDefault="009F1D20" w:rsidP="008122D3">
      <w:pPr>
        <w:rPr>
          <w:lang w:eastAsia="x-none"/>
        </w:rPr>
      </w:pPr>
      <w:r>
        <w:rPr>
          <w:lang w:eastAsia="x-none"/>
        </w:rPr>
        <w:t>This proposal is further discussed with Nokia’s proposal of &lt;5MHz enhancements.</w:t>
      </w:r>
    </w:p>
    <w:p w14:paraId="1C723CB8" w14:textId="77777777" w:rsidR="009F1D20" w:rsidRDefault="009F1D20" w:rsidP="008122D3">
      <w:pPr>
        <w:rPr>
          <w:lang w:eastAsia="x-none"/>
        </w:rPr>
      </w:pPr>
    </w:p>
    <w:p w14:paraId="135F2DB1" w14:textId="77777777" w:rsidR="009F1D20" w:rsidRDefault="009F1D20" w:rsidP="009F1D20">
      <w:pPr>
        <w:pStyle w:val="Heading2"/>
      </w:pPr>
      <w:r w:rsidRPr="00547808">
        <w:t>Spec</w:t>
      </w:r>
      <w:r>
        <w:t>ification</w:t>
      </w:r>
      <w:r w:rsidRPr="00547808">
        <w:t xml:space="preserve"> quality improvement</w:t>
      </w:r>
    </w:p>
    <w:p w14:paraId="7B814382" w14:textId="10E7B1BA" w:rsidR="009F1D20" w:rsidRPr="008122D3" w:rsidRDefault="009F1D20" w:rsidP="008122D3">
      <w:pPr>
        <w:rPr>
          <w:lang w:eastAsia="x-none"/>
        </w:rPr>
      </w:pPr>
      <w:r>
        <w:rPr>
          <w:lang w:eastAsia="x-none"/>
        </w:rPr>
        <w:t>RAN4 chair will organize further discussion on this.</w:t>
      </w:r>
    </w:p>
    <w:sectPr w:rsidR="009F1D20" w:rsidRPr="008122D3" w:rsidSect="008B6839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8D6A6E" w14:textId="77777777" w:rsidR="004D0C58" w:rsidRDefault="004D0C58" w:rsidP="00D61E57">
      <w:r>
        <w:separator/>
      </w:r>
    </w:p>
  </w:endnote>
  <w:endnote w:type="continuationSeparator" w:id="0">
    <w:p w14:paraId="7775FA48" w14:textId="77777777" w:rsidR="004D0C58" w:rsidRDefault="004D0C58" w:rsidP="00D61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EAD19E" w14:textId="77777777" w:rsidR="004D0C58" w:rsidRDefault="004D0C58" w:rsidP="00D61E57">
      <w:r>
        <w:separator/>
      </w:r>
    </w:p>
  </w:footnote>
  <w:footnote w:type="continuationSeparator" w:id="0">
    <w:p w14:paraId="050A2E96" w14:textId="77777777" w:rsidR="004D0C58" w:rsidRDefault="004D0C58" w:rsidP="00D61E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4319A"/>
    <w:multiLevelType w:val="hybridMultilevel"/>
    <w:tmpl w:val="5972E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0C2948"/>
    <w:multiLevelType w:val="hybridMultilevel"/>
    <w:tmpl w:val="82FA1EB0"/>
    <w:lvl w:ilvl="0" w:tplc="382C4BC0">
      <w:start w:val="3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62EFA"/>
    <w:multiLevelType w:val="hybridMultilevel"/>
    <w:tmpl w:val="EC9263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47F7F13"/>
    <w:multiLevelType w:val="hybridMultilevel"/>
    <w:tmpl w:val="7D3AA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05F66"/>
    <w:multiLevelType w:val="hybridMultilevel"/>
    <w:tmpl w:val="1A22E0F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B56E0"/>
    <w:multiLevelType w:val="hybridMultilevel"/>
    <w:tmpl w:val="4CE6AAE2"/>
    <w:lvl w:ilvl="0" w:tplc="382C4BC0">
      <w:start w:val="3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9687A"/>
    <w:multiLevelType w:val="hybridMultilevel"/>
    <w:tmpl w:val="9E384A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6D23BB"/>
    <w:multiLevelType w:val="hybridMultilevel"/>
    <w:tmpl w:val="F4305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C81B1E"/>
    <w:multiLevelType w:val="hybridMultilevel"/>
    <w:tmpl w:val="7B1666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83702D"/>
    <w:multiLevelType w:val="hybridMultilevel"/>
    <w:tmpl w:val="9EE2C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565DF4"/>
    <w:multiLevelType w:val="hybridMultilevel"/>
    <w:tmpl w:val="3796C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1638BE"/>
    <w:multiLevelType w:val="hybridMultilevel"/>
    <w:tmpl w:val="AA0880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2D24D5"/>
    <w:multiLevelType w:val="hybridMultilevel"/>
    <w:tmpl w:val="5F14FB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9A7EBC"/>
    <w:multiLevelType w:val="hybridMultilevel"/>
    <w:tmpl w:val="6B9E0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EB0E8D"/>
    <w:multiLevelType w:val="hybridMultilevel"/>
    <w:tmpl w:val="C2F81980"/>
    <w:lvl w:ilvl="0" w:tplc="382C4BC0">
      <w:start w:val="3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470EC0"/>
    <w:multiLevelType w:val="hybridMultilevel"/>
    <w:tmpl w:val="087E0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D540F1"/>
    <w:multiLevelType w:val="hybridMultilevel"/>
    <w:tmpl w:val="28885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FF5F2B"/>
    <w:multiLevelType w:val="multilevel"/>
    <w:tmpl w:val="966E88A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C7730C8"/>
    <w:multiLevelType w:val="hybridMultilevel"/>
    <w:tmpl w:val="5F3626EC"/>
    <w:lvl w:ilvl="0" w:tplc="F59A9518">
      <w:start w:val="3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1B338C"/>
    <w:multiLevelType w:val="hybridMultilevel"/>
    <w:tmpl w:val="87D202FA"/>
    <w:lvl w:ilvl="0" w:tplc="7024B5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EC3D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E830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BAF4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7EB2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3601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EE5C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3C5C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78CA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67813C7"/>
    <w:multiLevelType w:val="hybridMultilevel"/>
    <w:tmpl w:val="E89C3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D334D7"/>
    <w:multiLevelType w:val="hybridMultilevel"/>
    <w:tmpl w:val="06846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EA33FB"/>
    <w:multiLevelType w:val="hybridMultilevel"/>
    <w:tmpl w:val="DAE03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263E0C"/>
    <w:multiLevelType w:val="hybridMultilevel"/>
    <w:tmpl w:val="23282D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3B10CF"/>
    <w:multiLevelType w:val="hybridMultilevel"/>
    <w:tmpl w:val="01986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9B1FAD"/>
    <w:multiLevelType w:val="hybridMultilevel"/>
    <w:tmpl w:val="AA368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840E63"/>
    <w:multiLevelType w:val="hybridMultilevel"/>
    <w:tmpl w:val="24B6A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B15A5D"/>
    <w:multiLevelType w:val="hybridMultilevel"/>
    <w:tmpl w:val="4B6839F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533CC5"/>
    <w:multiLevelType w:val="hybridMultilevel"/>
    <w:tmpl w:val="2DF0B796"/>
    <w:lvl w:ilvl="0" w:tplc="9FA280E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8E0432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110D754">
      <w:start w:val="21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2141C94">
      <w:start w:val="212"/>
      <w:numFmt w:val="bullet"/>
      <w:lvlText w:val="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B5808E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E42738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450AF5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5DEDE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8B815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7F70383D"/>
    <w:multiLevelType w:val="hybridMultilevel"/>
    <w:tmpl w:val="64A0E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9171517">
    <w:abstractNumId w:val="17"/>
  </w:num>
  <w:num w:numId="2" w16cid:durableId="850334579">
    <w:abstractNumId w:val="15"/>
  </w:num>
  <w:num w:numId="3" w16cid:durableId="1945842174">
    <w:abstractNumId w:val="4"/>
  </w:num>
  <w:num w:numId="4" w16cid:durableId="467091817">
    <w:abstractNumId w:val="18"/>
  </w:num>
  <w:num w:numId="5" w16cid:durableId="1711920">
    <w:abstractNumId w:val="14"/>
  </w:num>
  <w:num w:numId="6" w16cid:durableId="1297568904">
    <w:abstractNumId w:val="17"/>
  </w:num>
  <w:num w:numId="7" w16cid:durableId="638925298">
    <w:abstractNumId w:val="5"/>
  </w:num>
  <w:num w:numId="8" w16cid:durableId="785200378">
    <w:abstractNumId w:val="10"/>
  </w:num>
  <w:num w:numId="9" w16cid:durableId="15932955">
    <w:abstractNumId w:val="16"/>
  </w:num>
  <w:num w:numId="10" w16cid:durableId="1773744446">
    <w:abstractNumId w:val="1"/>
  </w:num>
  <w:num w:numId="11" w16cid:durableId="2047437768">
    <w:abstractNumId w:val="17"/>
  </w:num>
  <w:num w:numId="12" w16cid:durableId="1804690237">
    <w:abstractNumId w:val="17"/>
  </w:num>
  <w:num w:numId="13" w16cid:durableId="315493540">
    <w:abstractNumId w:val="13"/>
  </w:num>
  <w:num w:numId="14" w16cid:durableId="2080327524">
    <w:abstractNumId w:val="29"/>
  </w:num>
  <w:num w:numId="15" w16cid:durableId="557938428">
    <w:abstractNumId w:val="25"/>
  </w:num>
  <w:num w:numId="16" w16cid:durableId="1798254465">
    <w:abstractNumId w:val="7"/>
  </w:num>
  <w:num w:numId="17" w16cid:durableId="2122332442">
    <w:abstractNumId w:val="24"/>
  </w:num>
  <w:num w:numId="18" w16cid:durableId="1028488145">
    <w:abstractNumId w:val="21"/>
  </w:num>
  <w:num w:numId="19" w16cid:durableId="1371493473">
    <w:abstractNumId w:val="23"/>
  </w:num>
  <w:num w:numId="20" w16cid:durableId="1480069933">
    <w:abstractNumId w:val="17"/>
  </w:num>
  <w:num w:numId="21" w16cid:durableId="1628200642">
    <w:abstractNumId w:val="3"/>
  </w:num>
  <w:num w:numId="22" w16cid:durableId="261031487">
    <w:abstractNumId w:val="11"/>
  </w:num>
  <w:num w:numId="23" w16cid:durableId="679084842">
    <w:abstractNumId w:val="2"/>
  </w:num>
  <w:num w:numId="24" w16cid:durableId="2006467954">
    <w:abstractNumId w:val="27"/>
  </w:num>
  <w:num w:numId="25" w16cid:durableId="305932858">
    <w:abstractNumId w:val="8"/>
  </w:num>
  <w:num w:numId="26" w16cid:durableId="1303732451">
    <w:abstractNumId w:val="12"/>
  </w:num>
  <w:num w:numId="27" w16cid:durableId="1574005325">
    <w:abstractNumId w:val="20"/>
  </w:num>
  <w:num w:numId="28" w16cid:durableId="513226458">
    <w:abstractNumId w:val="0"/>
  </w:num>
  <w:num w:numId="29" w16cid:durableId="1514687625">
    <w:abstractNumId w:val="22"/>
  </w:num>
  <w:num w:numId="30" w16cid:durableId="215549994">
    <w:abstractNumId w:val="26"/>
  </w:num>
  <w:num w:numId="31" w16cid:durableId="1084186660">
    <w:abstractNumId w:val="6"/>
  </w:num>
  <w:num w:numId="32" w16cid:durableId="1637682378">
    <w:abstractNumId w:val="28"/>
  </w:num>
  <w:num w:numId="33" w16cid:durableId="415634825">
    <w:abstractNumId w:val="19"/>
  </w:num>
  <w:num w:numId="34" w16cid:durableId="74032404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2455"/>
    <w:rsid w:val="00001B67"/>
    <w:rsid w:val="0000627F"/>
    <w:rsid w:val="000075E2"/>
    <w:rsid w:val="00015577"/>
    <w:rsid w:val="0001596E"/>
    <w:rsid w:val="000167C7"/>
    <w:rsid w:val="00022C16"/>
    <w:rsid w:val="0004002A"/>
    <w:rsid w:val="00050B7A"/>
    <w:rsid w:val="0005725E"/>
    <w:rsid w:val="000577B1"/>
    <w:rsid w:val="000715D0"/>
    <w:rsid w:val="000853EA"/>
    <w:rsid w:val="000942E0"/>
    <w:rsid w:val="000B1B6B"/>
    <w:rsid w:val="000F6BB1"/>
    <w:rsid w:val="00105CC4"/>
    <w:rsid w:val="00124941"/>
    <w:rsid w:val="00125F15"/>
    <w:rsid w:val="001572EE"/>
    <w:rsid w:val="00160EFE"/>
    <w:rsid w:val="00172C9B"/>
    <w:rsid w:val="0017708B"/>
    <w:rsid w:val="00183427"/>
    <w:rsid w:val="001A3629"/>
    <w:rsid w:val="001A7652"/>
    <w:rsid w:val="001B0987"/>
    <w:rsid w:val="001B388A"/>
    <w:rsid w:val="001C0687"/>
    <w:rsid w:val="001C1F04"/>
    <w:rsid w:val="001C4D3F"/>
    <w:rsid w:val="001C7C8B"/>
    <w:rsid w:val="001D4CC0"/>
    <w:rsid w:val="001D561A"/>
    <w:rsid w:val="001E7856"/>
    <w:rsid w:val="001F13A5"/>
    <w:rsid w:val="001F2269"/>
    <w:rsid w:val="001F4859"/>
    <w:rsid w:val="001F4CB7"/>
    <w:rsid w:val="00211984"/>
    <w:rsid w:val="00214364"/>
    <w:rsid w:val="00214412"/>
    <w:rsid w:val="002156A0"/>
    <w:rsid w:val="002169E1"/>
    <w:rsid w:val="002524E6"/>
    <w:rsid w:val="0027232A"/>
    <w:rsid w:val="00280966"/>
    <w:rsid w:val="00281AE3"/>
    <w:rsid w:val="00283A8F"/>
    <w:rsid w:val="002872F4"/>
    <w:rsid w:val="002949B2"/>
    <w:rsid w:val="002B1E19"/>
    <w:rsid w:val="002B41B8"/>
    <w:rsid w:val="002B68EB"/>
    <w:rsid w:val="002E502F"/>
    <w:rsid w:val="002E65DB"/>
    <w:rsid w:val="002F6EAC"/>
    <w:rsid w:val="003005FF"/>
    <w:rsid w:val="00330A07"/>
    <w:rsid w:val="00333003"/>
    <w:rsid w:val="00333E52"/>
    <w:rsid w:val="00336845"/>
    <w:rsid w:val="00337BB8"/>
    <w:rsid w:val="00340480"/>
    <w:rsid w:val="0034115F"/>
    <w:rsid w:val="00350F82"/>
    <w:rsid w:val="0036469C"/>
    <w:rsid w:val="003708E4"/>
    <w:rsid w:val="0037646D"/>
    <w:rsid w:val="003841A7"/>
    <w:rsid w:val="003911A1"/>
    <w:rsid w:val="003B0D88"/>
    <w:rsid w:val="003C398B"/>
    <w:rsid w:val="003C4385"/>
    <w:rsid w:val="003D0481"/>
    <w:rsid w:val="003D666D"/>
    <w:rsid w:val="003E0E7B"/>
    <w:rsid w:val="003F06B1"/>
    <w:rsid w:val="003F0DD0"/>
    <w:rsid w:val="00420AD2"/>
    <w:rsid w:val="00421A76"/>
    <w:rsid w:val="00465FB9"/>
    <w:rsid w:val="004A2A85"/>
    <w:rsid w:val="004A3D16"/>
    <w:rsid w:val="004B1B13"/>
    <w:rsid w:val="004C0C9A"/>
    <w:rsid w:val="004C365B"/>
    <w:rsid w:val="004D0C58"/>
    <w:rsid w:val="004D7A32"/>
    <w:rsid w:val="004E4FA6"/>
    <w:rsid w:val="005040B3"/>
    <w:rsid w:val="00520447"/>
    <w:rsid w:val="005267E3"/>
    <w:rsid w:val="00530558"/>
    <w:rsid w:val="00547808"/>
    <w:rsid w:val="00550F2E"/>
    <w:rsid w:val="00551BC3"/>
    <w:rsid w:val="005664F2"/>
    <w:rsid w:val="00570E3F"/>
    <w:rsid w:val="0058083E"/>
    <w:rsid w:val="00581C05"/>
    <w:rsid w:val="00592146"/>
    <w:rsid w:val="005A4EEA"/>
    <w:rsid w:val="005D1F8D"/>
    <w:rsid w:val="005D2414"/>
    <w:rsid w:val="00603860"/>
    <w:rsid w:val="0060446E"/>
    <w:rsid w:val="00610FA4"/>
    <w:rsid w:val="00625DCB"/>
    <w:rsid w:val="00627B48"/>
    <w:rsid w:val="00650019"/>
    <w:rsid w:val="00663204"/>
    <w:rsid w:val="00692455"/>
    <w:rsid w:val="00697EE1"/>
    <w:rsid w:val="006B5C92"/>
    <w:rsid w:val="006B6E05"/>
    <w:rsid w:val="006C0347"/>
    <w:rsid w:val="006C0497"/>
    <w:rsid w:val="006C7552"/>
    <w:rsid w:val="006D39C3"/>
    <w:rsid w:val="006D3ECC"/>
    <w:rsid w:val="006D4D00"/>
    <w:rsid w:val="006E19D9"/>
    <w:rsid w:val="006E51D3"/>
    <w:rsid w:val="0070012F"/>
    <w:rsid w:val="007042D6"/>
    <w:rsid w:val="00725289"/>
    <w:rsid w:val="007257F4"/>
    <w:rsid w:val="00751592"/>
    <w:rsid w:val="00764EC8"/>
    <w:rsid w:val="007713B5"/>
    <w:rsid w:val="00774526"/>
    <w:rsid w:val="0078154E"/>
    <w:rsid w:val="00786A94"/>
    <w:rsid w:val="0079042D"/>
    <w:rsid w:val="007B27AB"/>
    <w:rsid w:val="007C17CD"/>
    <w:rsid w:val="007C3ED5"/>
    <w:rsid w:val="007D28B1"/>
    <w:rsid w:val="007E2313"/>
    <w:rsid w:val="007E7198"/>
    <w:rsid w:val="008122D3"/>
    <w:rsid w:val="008168D7"/>
    <w:rsid w:val="008272D1"/>
    <w:rsid w:val="00833751"/>
    <w:rsid w:val="0084578B"/>
    <w:rsid w:val="00847199"/>
    <w:rsid w:val="00854704"/>
    <w:rsid w:val="00862FF5"/>
    <w:rsid w:val="008643A9"/>
    <w:rsid w:val="00866093"/>
    <w:rsid w:val="00866678"/>
    <w:rsid w:val="008673E3"/>
    <w:rsid w:val="0087137B"/>
    <w:rsid w:val="00880E3A"/>
    <w:rsid w:val="00882C50"/>
    <w:rsid w:val="008A4693"/>
    <w:rsid w:val="008B502F"/>
    <w:rsid w:val="008B6839"/>
    <w:rsid w:val="008B7AEC"/>
    <w:rsid w:val="008E796B"/>
    <w:rsid w:val="008F1211"/>
    <w:rsid w:val="008F7BD0"/>
    <w:rsid w:val="00930BD1"/>
    <w:rsid w:val="0093246A"/>
    <w:rsid w:val="009375AB"/>
    <w:rsid w:val="00960427"/>
    <w:rsid w:val="00963CBF"/>
    <w:rsid w:val="00963EA0"/>
    <w:rsid w:val="00992849"/>
    <w:rsid w:val="009A1C08"/>
    <w:rsid w:val="009A70D8"/>
    <w:rsid w:val="009B287C"/>
    <w:rsid w:val="009B30A1"/>
    <w:rsid w:val="009F081D"/>
    <w:rsid w:val="009F1D20"/>
    <w:rsid w:val="00A14DB8"/>
    <w:rsid w:val="00A307EA"/>
    <w:rsid w:val="00A53691"/>
    <w:rsid w:val="00A569E7"/>
    <w:rsid w:val="00A56E40"/>
    <w:rsid w:val="00A674A3"/>
    <w:rsid w:val="00A716B5"/>
    <w:rsid w:val="00A80481"/>
    <w:rsid w:val="00A90FFD"/>
    <w:rsid w:val="00AA348F"/>
    <w:rsid w:val="00AA6631"/>
    <w:rsid w:val="00AB76B3"/>
    <w:rsid w:val="00AD0F81"/>
    <w:rsid w:val="00AE0464"/>
    <w:rsid w:val="00AF0A7F"/>
    <w:rsid w:val="00B00EFB"/>
    <w:rsid w:val="00B053E4"/>
    <w:rsid w:val="00B11C36"/>
    <w:rsid w:val="00B2347B"/>
    <w:rsid w:val="00B23ACB"/>
    <w:rsid w:val="00B25E43"/>
    <w:rsid w:val="00B3127B"/>
    <w:rsid w:val="00B3244B"/>
    <w:rsid w:val="00B3256B"/>
    <w:rsid w:val="00B5451A"/>
    <w:rsid w:val="00B76372"/>
    <w:rsid w:val="00B76E9B"/>
    <w:rsid w:val="00B82224"/>
    <w:rsid w:val="00BA01FC"/>
    <w:rsid w:val="00BA5BA3"/>
    <w:rsid w:val="00BB2322"/>
    <w:rsid w:val="00BB34AC"/>
    <w:rsid w:val="00BC3C53"/>
    <w:rsid w:val="00BE4754"/>
    <w:rsid w:val="00C2134F"/>
    <w:rsid w:val="00C33491"/>
    <w:rsid w:val="00C37A20"/>
    <w:rsid w:val="00C4540D"/>
    <w:rsid w:val="00C532D4"/>
    <w:rsid w:val="00C545AE"/>
    <w:rsid w:val="00C575DA"/>
    <w:rsid w:val="00C62C5B"/>
    <w:rsid w:val="00C65B70"/>
    <w:rsid w:val="00C81655"/>
    <w:rsid w:val="00C85B19"/>
    <w:rsid w:val="00C85F66"/>
    <w:rsid w:val="00C9230D"/>
    <w:rsid w:val="00CA5D0E"/>
    <w:rsid w:val="00CA6CC8"/>
    <w:rsid w:val="00CB4268"/>
    <w:rsid w:val="00CB7105"/>
    <w:rsid w:val="00CC00BB"/>
    <w:rsid w:val="00CC0E63"/>
    <w:rsid w:val="00CD75BB"/>
    <w:rsid w:val="00CF0E6D"/>
    <w:rsid w:val="00D045D6"/>
    <w:rsid w:val="00D13626"/>
    <w:rsid w:val="00D346DA"/>
    <w:rsid w:val="00D42C00"/>
    <w:rsid w:val="00D44C40"/>
    <w:rsid w:val="00D50D04"/>
    <w:rsid w:val="00D54E4F"/>
    <w:rsid w:val="00D56E21"/>
    <w:rsid w:val="00D61E57"/>
    <w:rsid w:val="00D86663"/>
    <w:rsid w:val="00D86D06"/>
    <w:rsid w:val="00D9169F"/>
    <w:rsid w:val="00D93F3E"/>
    <w:rsid w:val="00D95E5F"/>
    <w:rsid w:val="00DA564C"/>
    <w:rsid w:val="00DA656F"/>
    <w:rsid w:val="00DD1569"/>
    <w:rsid w:val="00DD35CD"/>
    <w:rsid w:val="00DD4684"/>
    <w:rsid w:val="00DD77A5"/>
    <w:rsid w:val="00DE36F7"/>
    <w:rsid w:val="00E0021D"/>
    <w:rsid w:val="00E1627D"/>
    <w:rsid w:val="00E244D4"/>
    <w:rsid w:val="00E325A7"/>
    <w:rsid w:val="00E4312F"/>
    <w:rsid w:val="00E518AD"/>
    <w:rsid w:val="00E579A1"/>
    <w:rsid w:val="00E665B0"/>
    <w:rsid w:val="00E75DD3"/>
    <w:rsid w:val="00E76BCA"/>
    <w:rsid w:val="00E818ED"/>
    <w:rsid w:val="00E8415D"/>
    <w:rsid w:val="00E945AE"/>
    <w:rsid w:val="00E9642C"/>
    <w:rsid w:val="00E9747E"/>
    <w:rsid w:val="00EA56F0"/>
    <w:rsid w:val="00ED6218"/>
    <w:rsid w:val="00ED67D5"/>
    <w:rsid w:val="00ED7900"/>
    <w:rsid w:val="00EE01E0"/>
    <w:rsid w:val="00EF5A38"/>
    <w:rsid w:val="00EF6D8A"/>
    <w:rsid w:val="00F16266"/>
    <w:rsid w:val="00F22B5F"/>
    <w:rsid w:val="00F24BB6"/>
    <w:rsid w:val="00F41D0D"/>
    <w:rsid w:val="00F539A7"/>
    <w:rsid w:val="00F573F7"/>
    <w:rsid w:val="00F74FFF"/>
    <w:rsid w:val="00FA1F87"/>
    <w:rsid w:val="00FA5468"/>
    <w:rsid w:val="00FB17A4"/>
    <w:rsid w:val="00FB3C9B"/>
    <w:rsid w:val="00FB48FB"/>
    <w:rsid w:val="00FD2C20"/>
    <w:rsid w:val="00FF6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E2C660"/>
  <w15:chartTrackingRefBased/>
  <w15:docId w15:val="{993D4989-341C-473F-83C1-9ABF697FF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398B"/>
    <w:pPr>
      <w:spacing w:before="60" w:after="60" w:line="240" w:lineRule="auto"/>
      <w:jc w:val="left"/>
    </w:pPr>
    <w:rPr>
      <w:rFonts w:ascii="Times" w:eastAsia="Batang" w:hAnsi="Times" w:cs="Times New Roman"/>
      <w:kern w:val="0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6C7552"/>
    <w:pPr>
      <w:widowControl w:val="0"/>
      <w:numPr>
        <w:numId w:val="1"/>
      </w:numPr>
      <w:spacing w:before="360" w:after="24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692455"/>
    <w:pPr>
      <w:keepNext/>
      <w:widowControl w:val="0"/>
      <w:numPr>
        <w:ilvl w:val="1"/>
        <w:numId w:val="1"/>
      </w:numPr>
      <w:spacing w:before="24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692455"/>
    <w:pPr>
      <w:keepNext/>
      <w:numPr>
        <w:ilvl w:val="2"/>
        <w:numId w:val="1"/>
      </w:numPr>
      <w:spacing w:before="24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692455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692455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692455"/>
    <w:pPr>
      <w:numPr>
        <w:ilvl w:val="5"/>
        <w:numId w:val="1"/>
      </w:numPr>
      <w:spacing w:before="24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692455"/>
    <w:pPr>
      <w:numPr>
        <w:ilvl w:val="6"/>
        <w:numId w:val="1"/>
      </w:numPr>
      <w:spacing w:before="24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692455"/>
    <w:pPr>
      <w:numPr>
        <w:ilvl w:val="7"/>
        <w:numId w:val="1"/>
      </w:numPr>
      <w:spacing w:before="24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692455"/>
    <w:pPr>
      <w:numPr>
        <w:ilvl w:val="8"/>
        <w:numId w:val="1"/>
      </w:numPr>
      <w:spacing w:before="24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rsid w:val="006C7552"/>
    <w:rPr>
      <w:rFonts w:ascii="Arial" w:eastAsia="Batang" w:hAnsi="Arial" w:cs="Times New Roman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basedOn w:val="DefaultParagraphFont"/>
    <w:link w:val="Heading2"/>
    <w:uiPriority w:val="9"/>
    <w:rsid w:val="00692455"/>
    <w:rPr>
      <w:rFonts w:ascii="Arial" w:eastAsia="Batang" w:hAnsi="Arial" w:cs="Times New Roman"/>
      <w:b/>
      <w:bCs/>
      <w:i/>
      <w:iCs/>
      <w:kern w:val="0"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692455"/>
    <w:rPr>
      <w:rFonts w:ascii="Arial" w:eastAsia="Batang" w:hAnsi="Arial" w:cs="Times New Roman"/>
      <w:b/>
      <w:bCs/>
      <w:kern w:val="0"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692455"/>
    <w:rPr>
      <w:rFonts w:ascii="Arial" w:eastAsia="Batang" w:hAnsi="Arial" w:cs="Times New Roman"/>
      <w:b/>
      <w:bCs/>
      <w:i/>
      <w:kern w:val="0"/>
      <w:szCs w:val="26"/>
      <w:lang w:val="en-GB" w:eastAsia="x-none"/>
    </w:rPr>
  </w:style>
  <w:style w:type="character" w:customStyle="1" w:styleId="Heading5Char">
    <w:name w:val="Heading 5 Char"/>
    <w:basedOn w:val="DefaultParagraphFont"/>
    <w:link w:val="Heading5"/>
    <w:uiPriority w:val="9"/>
    <w:rsid w:val="00692455"/>
    <w:rPr>
      <w:rFonts w:ascii="Arial" w:eastAsia="Batang" w:hAnsi="Arial" w:cs="Times New Roman"/>
      <w:b/>
      <w:iCs/>
      <w:kern w:val="0"/>
      <w:sz w:val="18"/>
      <w:szCs w:val="26"/>
      <w:lang w:val="en-GB" w:eastAsia="x-none"/>
    </w:rPr>
  </w:style>
  <w:style w:type="character" w:customStyle="1" w:styleId="Heading6Char">
    <w:name w:val="Heading 6 Char"/>
    <w:basedOn w:val="DefaultParagraphFont"/>
    <w:link w:val="Heading6"/>
    <w:uiPriority w:val="9"/>
    <w:rsid w:val="00692455"/>
    <w:rPr>
      <w:rFonts w:ascii="Times New Roman" w:eastAsia="Batang" w:hAnsi="Times New Roman" w:cs="Times New Roman"/>
      <w:b/>
      <w:bCs/>
      <w:i/>
      <w:kern w:val="0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"/>
    <w:rsid w:val="00692455"/>
    <w:rPr>
      <w:rFonts w:ascii="Times New Roman" w:eastAsia="Batang" w:hAnsi="Times New Roman" w:cs="Times New Roman"/>
      <w:kern w:val="0"/>
      <w:sz w:val="24"/>
      <w:szCs w:val="24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692455"/>
    <w:rPr>
      <w:rFonts w:ascii="Times New Roman" w:eastAsia="Batang" w:hAnsi="Times New Roman" w:cs="Times New Roman"/>
      <w:i/>
      <w:iCs/>
      <w:kern w:val="0"/>
      <w:sz w:val="24"/>
      <w:szCs w:val="24"/>
      <w:lang w:val="en-GB" w:eastAsia="x-none"/>
    </w:rPr>
  </w:style>
  <w:style w:type="character" w:customStyle="1" w:styleId="Heading9Char">
    <w:name w:val="Heading 9 Char"/>
    <w:basedOn w:val="DefaultParagraphFont"/>
    <w:link w:val="Heading9"/>
    <w:uiPriority w:val="9"/>
    <w:rsid w:val="00692455"/>
    <w:rPr>
      <w:rFonts w:ascii="Arial" w:eastAsia="Batang" w:hAnsi="Arial" w:cs="Times New Roman"/>
      <w:kern w:val="0"/>
      <w:sz w:val="22"/>
      <w:lang w:val="en-GB" w:eastAsia="x-none"/>
    </w:rPr>
  </w:style>
  <w:style w:type="paragraph" w:styleId="ListParagraph">
    <w:name w:val="List Paragraph"/>
    <w:basedOn w:val="Normal"/>
    <w:uiPriority w:val="34"/>
    <w:qFormat/>
    <w:rsid w:val="00692455"/>
    <w:pPr>
      <w:ind w:left="720"/>
      <w:contextualSpacing/>
    </w:pPr>
  </w:style>
  <w:style w:type="table" w:styleId="TableGrid">
    <w:name w:val="Table Grid"/>
    <w:basedOn w:val="TableNormal"/>
    <w:uiPriority w:val="39"/>
    <w:rsid w:val="00CB71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6D3ECC"/>
    <w:pPr>
      <w:spacing w:before="100" w:beforeAutospacing="1" w:after="100" w:afterAutospacing="1"/>
    </w:pPr>
    <w:rPr>
      <w:rFonts w:ascii="Times New Roman" w:eastAsia="Times New Roman" w:hAnsi="Times New Roman"/>
      <w:sz w:val="24"/>
      <w:lang w:val="en-US" w:eastAsia="ko-KR"/>
    </w:rPr>
  </w:style>
  <w:style w:type="paragraph" w:styleId="Header">
    <w:name w:val="header"/>
    <w:basedOn w:val="Normal"/>
    <w:link w:val="HeaderChar"/>
    <w:uiPriority w:val="99"/>
    <w:unhideWhenUsed/>
    <w:rsid w:val="00D61E5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1E57"/>
    <w:rPr>
      <w:rFonts w:ascii="Times" w:eastAsia="Batang" w:hAnsi="Times" w:cs="Times New Roman"/>
      <w:kern w:val="0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D61E5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61E57"/>
    <w:rPr>
      <w:rFonts w:ascii="Times" w:eastAsia="Batang" w:hAnsi="Times" w:cs="Times New Roman"/>
      <w:kern w:val="0"/>
      <w:szCs w:val="24"/>
      <w:lang w:val="en-GB" w:eastAsia="en-US"/>
    </w:rPr>
  </w:style>
  <w:style w:type="paragraph" w:styleId="Revision">
    <w:name w:val="Revision"/>
    <w:hidden/>
    <w:uiPriority w:val="99"/>
    <w:semiHidden/>
    <w:rsid w:val="009F1D20"/>
    <w:pPr>
      <w:spacing w:after="0" w:line="240" w:lineRule="auto"/>
      <w:jc w:val="left"/>
    </w:pPr>
    <w:rPr>
      <w:rFonts w:ascii="Times" w:eastAsia="Batang" w:hAnsi="Times" w:cs="Times New Roman"/>
      <w:kern w:val="0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70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16389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6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7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7278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4676">
          <w:marLeft w:val="44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85649">
          <w:marLeft w:val="59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93322">
          <w:marLeft w:val="59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8636">
          <w:marLeft w:val="59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14172">
          <w:marLeft w:val="59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06672">
          <w:marLeft w:val="44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66689">
          <w:marLeft w:val="59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66747">
          <w:marLeft w:val="59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43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22542">
          <w:marLeft w:val="44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46043">
          <w:marLeft w:val="59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1178">
          <w:marLeft w:val="44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247017">
          <w:marLeft w:val="59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4385">
          <w:marLeft w:val="59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70213">
          <w:marLeft w:val="30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2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3623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694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0520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696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403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704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6042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4209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0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851</Words>
  <Characters>4852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Steven Chen</cp:lastModifiedBy>
  <cp:revision>5</cp:revision>
  <dcterms:created xsi:type="dcterms:W3CDTF">2023-12-14T16:21:00Z</dcterms:created>
  <dcterms:modified xsi:type="dcterms:W3CDTF">2023-12-15T09:52:00Z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